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A8DDA" w14:textId="7BE8ED35" w:rsidR="002B6C25" w:rsidRPr="002B6C25" w:rsidRDefault="002B6C25" w:rsidP="009F0E82">
      <w:pPr>
        <w:pStyle w:val="Heading"/>
      </w:pPr>
    </w:p>
    <w:p w14:paraId="6DDF7C88" w14:textId="0C999B56" w:rsidR="00FE19B2" w:rsidRPr="002B6C25" w:rsidRDefault="005131C6" w:rsidP="002B6C25">
      <w:pPr>
        <w:spacing w:line="420" w:lineRule="exact"/>
        <w:jc w:val="right"/>
        <w:rPr>
          <w:rFonts w:ascii="Sitka Banner" w:hAnsi="Sitka Banner" w:cstheme="minorHAnsi"/>
          <w:b/>
          <w:bCs/>
          <w:sz w:val="36"/>
          <w:szCs w:val="36"/>
        </w:rPr>
      </w:pPr>
      <w:r>
        <w:rPr>
          <w:rFonts w:ascii="Sitka Banner" w:hAnsi="Sitka Banner"/>
          <w:b/>
          <w:sz w:val="36"/>
        </w:rPr>
        <w:t>Plan de negocios</w:t>
      </w:r>
    </w:p>
    <w:p w14:paraId="770D2F3B" w14:textId="64AB2813" w:rsidR="00EE0DB9" w:rsidRDefault="00EE0DB9" w:rsidP="00816E08">
      <w:pPr>
        <w:rPr>
          <w:rFonts w:asciiTheme="minorHAnsi" w:hAnsiTheme="minorHAnsi" w:cstheme="minorHAnsi"/>
          <w:sz w:val="22"/>
          <w:szCs w:val="22"/>
        </w:rPr>
      </w:pPr>
    </w:p>
    <w:p w14:paraId="013EFA99" w14:textId="77777777" w:rsidR="00705506" w:rsidRPr="004A6D43" w:rsidRDefault="00705506" w:rsidP="00816E08">
      <w:pPr>
        <w:rPr>
          <w:rFonts w:asciiTheme="minorHAnsi" w:hAnsiTheme="minorHAnsi" w:cstheme="minorHAnsi"/>
          <w:sz w:val="22"/>
          <w:szCs w:val="22"/>
        </w:rPr>
      </w:pPr>
    </w:p>
    <w:p w14:paraId="73FA58C1" w14:textId="32713F14" w:rsidR="00EE0DB9" w:rsidRPr="005131C6" w:rsidRDefault="00C12A7B" w:rsidP="00C12A7B">
      <w:pPr>
        <w:spacing w:before="120" w:after="120" w:line="276" w:lineRule="auto"/>
        <w:rPr>
          <w:rFonts w:ascii="Trade Gothic Next" w:hAnsi="Trade Gothic Next" w:cstheme="minorHAnsi"/>
          <w:sz w:val="22"/>
          <w:szCs w:val="22"/>
        </w:rPr>
      </w:pPr>
      <w:r>
        <w:rPr>
          <w:rFonts w:ascii="Trade Gothic Next" w:hAnsi="Trade Gothic Next"/>
          <w:sz w:val="22"/>
        </w:rPr>
        <w:t xml:space="preserve">Fecha de su plan de negocios: </w:t>
      </w:r>
      <w:r w:rsidRPr="005131C6">
        <w:rPr>
          <w:rFonts w:ascii="Trade Gothic Next" w:hAnsi="Trade Gothic Next" w:cstheme="minorHAnsi"/>
          <w:sz w:val="22"/>
          <w:szCs w:val="22"/>
        </w:rPr>
        <w:fldChar w:fldCharType="begin">
          <w:ffData>
            <w:name w:val="Text1"/>
            <w:enabled/>
            <w:calcOnExit w:val="0"/>
            <w:textInput/>
          </w:ffData>
        </w:fldChar>
      </w:r>
      <w:r w:rsidRPr="005131C6">
        <w:rPr>
          <w:rFonts w:ascii="Trade Gothic Next" w:hAnsi="Trade Gothic Next" w:cstheme="minorHAnsi"/>
          <w:sz w:val="22"/>
          <w:szCs w:val="22"/>
        </w:rPr>
        <w:instrText xml:space="preserve"> FORMTEXT </w:instrText>
      </w:r>
      <w:r w:rsidRPr="005131C6">
        <w:rPr>
          <w:rFonts w:ascii="Trade Gothic Next" w:hAnsi="Trade Gothic Next" w:cstheme="minorHAnsi"/>
          <w:sz w:val="22"/>
          <w:szCs w:val="22"/>
        </w:rPr>
      </w:r>
      <w:r w:rsidRPr="005131C6">
        <w:rPr>
          <w:rFonts w:ascii="Trade Gothic Next" w:hAnsi="Trade Gothic Next" w:cstheme="minorHAnsi"/>
          <w:sz w:val="22"/>
          <w:szCs w:val="22"/>
        </w:rPr>
        <w:fldChar w:fldCharType="separate"/>
      </w:r>
      <w:r>
        <w:rPr>
          <w:rFonts w:ascii="Trade Gothic Next" w:hAnsi="Trade Gothic Next"/>
          <w:sz w:val="22"/>
        </w:rPr>
        <w:t>     </w:t>
      </w:r>
      <w:r w:rsidRPr="005131C6">
        <w:rPr>
          <w:rFonts w:ascii="Trade Gothic Next" w:hAnsi="Trade Gothic Next" w:cstheme="minorHAnsi"/>
          <w:sz w:val="22"/>
          <w:szCs w:val="22"/>
        </w:rPr>
        <w:fldChar w:fldCharType="end"/>
      </w:r>
    </w:p>
    <w:p w14:paraId="3D8DAD45" w14:textId="2B7D88CA" w:rsidR="00C12A7B" w:rsidRPr="005131C6" w:rsidRDefault="00C12A7B" w:rsidP="00C12A7B">
      <w:pPr>
        <w:spacing w:before="120" w:after="120" w:line="276" w:lineRule="auto"/>
        <w:rPr>
          <w:rFonts w:ascii="Trade Gothic Next" w:hAnsi="Trade Gothic Next" w:cstheme="minorHAnsi"/>
          <w:sz w:val="22"/>
          <w:szCs w:val="22"/>
        </w:rPr>
      </w:pPr>
      <w:r>
        <w:rPr>
          <w:rFonts w:ascii="Trade Gothic Next" w:hAnsi="Trade Gothic Next"/>
          <w:sz w:val="22"/>
        </w:rPr>
        <w:t xml:space="preserve">Nombre de la empresa: </w:t>
      </w:r>
      <w:r w:rsidRPr="005131C6">
        <w:rPr>
          <w:rFonts w:ascii="Trade Gothic Next" w:hAnsi="Trade Gothic Next" w:cstheme="minorHAnsi"/>
          <w:sz w:val="22"/>
          <w:szCs w:val="22"/>
        </w:rPr>
        <w:fldChar w:fldCharType="begin">
          <w:ffData>
            <w:name w:val="Text1"/>
            <w:enabled/>
            <w:calcOnExit w:val="0"/>
            <w:textInput/>
          </w:ffData>
        </w:fldChar>
      </w:r>
      <w:r w:rsidRPr="005131C6">
        <w:rPr>
          <w:rFonts w:ascii="Trade Gothic Next" w:hAnsi="Trade Gothic Next" w:cstheme="minorHAnsi"/>
          <w:sz w:val="22"/>
          <w:szCs w:val="22"/>
        </w:rPr>
        <w:instrText xml:space="preserve"> FORMTEXT </w:instrText>
      </w:r>
      <w:r w:rsidRPr="005131C6">
        <w:rPr>
          <w:rFonts w:ascii="Trade Gothic Next" w:hAnsi="Trade Gothic Next" w:cstheme="minorHAnsi"/>
          <w:sz w:val="22"/>
          <w:szCs w:val="22"/>
        </w:rPr>
      </w:r>
      <w:r w:rsidRPr="005131C6">
        <w:rPr>
          <w:rFonts w:ascii="Trade Gothic Next" w:hAnsi="Trade Gothic Next" w:cstheme="minorHAnsi"/>
          <w:sz w:val="22"/>
          <w:szCs w:val="22"/>
        </w:rPr>
        <w:fldChar w:fldCharType="separate"/>
      </w:r>
      <w:r>
        <w:rPr>
          <w:rFonts w:ascii="Trade Gothic Next" w:hAnsi="Trade Gothic Next"/>
          <w:sz w:val="22"/>
        </w:rPr>
        <w:t>     </w:t>
      </w:r>
      <w:r w:rsidRPr="005131C6">
        <w:rPr>
          <w:rFonts w:ascii="Trade Gothic Next" w:hAnsi="Trade Gothic Next" w:cstheme="minorHAnsi"/>
          <w:sz w:val="22"/>
          <w:szCs w:val="22"/>
        </w:rPr>
        <w:fldChar w:fldCharType="end"/>
      </w:r>
      <w:r>
        <w:rPr>
          <w:rFonts w:ascii="Trade Gothic Next" w:hAnsi="Trade Gothic Next"/>
          <w:sz w:val="22"/>
        </w:rPr>
        <w:t xml:space="preserve">      </w:t>
      </w:r>
    </w:p>
    <w:p w14:paraId="09F56D13" w14:textId="63EB3DCB" w:rsidR="00C12A7B" w:rsidRPr="005131C6" w:rsidRDefault="00C12A7B" w:rsidP="00C12A7B">
      <w:pPr>
        <w:spacing w:before="120" w:after="120" w:line="276" w:lineRule="auto"/>
        <w:rPr>
          <w:rFonts w:ascii="Trade Gothic Next" w:hAnsi="Trade Gothic Next" w:cstheme="minorHAnsi"/>
          <w:sz w:val="22"/>
          <w:szCs w:val="22"/>
        </w:rPr>
      </w:pPr>
      <w:r>
        <w:rPr>
          <w:rFonts w:ascii="Trade Gothic Next" w:hAnsi="Trade Gothic Next"/>
          <w:sz w:val="22"/>
        </w:rPr>
        <w:t xml:space="preserve">Propietarios y porcentaje de propiedad: </w:t>
      </w:r>
      <w:r w:rsidRPr="005131C6">
        <w:rPr>
          <w:rFonts w:ascii="Trade Gothic Next" w:hAnsi="Trade Gothic Next" w:cstheme="minorHAnsi"/>
          <w:sz w:val="22"/>
          <w:szCs w:val="22"/>
        </w:rPr>
        <w:fldChar w:fldCharType="begin">
          <w:ffData>
            <w:name w:val="Text1"/>
            <w:enabled/>
            <w:calcOnExit w:val="0"/>
            <w:textInput/>
          </w:ffData>
        </w:fldChar>
      </w:r>
      <w:r w:rsidRPr="005131C6">
        <w:rPr>
          <w:rFonts w:ascii="Trade Gothic Next" w:hAnsi="Trade Gothic Next" w:cstheme="minorHAnsi"/>
          <w:sz w:val="22"/>
          <w:szCs w:val="22"/>
        </w:rPr>
        <w:instrText xml:space="preserve"> FORMTEXT </w:instrText>
      </w:r>
      <w:r w:rsidRPr="005131C6">
        <w:rPr>
          <w:rFonts w:ascii="Trade Gothic Next" w:hAnsi="Trade Gothic Next" w:cstheme="minorHAnsi"/>
          <w:sz w:val="22"/>
          <w:szCs w:val="22"/>
        </w:rPr>
      </w:r>
      <w:r w:rsidRPr="005131C6">
        <w:rPr>
          <w:rFonts w:ascii="Trade Gothic Next" w:hAnsi="Trade Gothic Next" w:cstheme="minorHAnsi"/>
          <w:sz w:val="22"/>
          <w:szCs w:val="22"/>
        </w:rPr>
        <w:fldChar w:fldCharType="separate"/>
      </w:r>
      <w:r>
        <w:rPr>
          <w:rFonts w:ascii="Trade Gothic Next" w:hAnsi="Trade Gothic Next"/>
          <w:sz w:val="22"/>
        </w:rPr>
        <w:t>     </w:t>
      </w:r>
      <w:r w:rsidRPr="005131C6">
        <w:rPr>
          <w:rFonts w:ascii="Trade Gothic Next" w:hAnsi="Trade Gothic Next" w:cstheme="minorHAnsi"/>
          <w:sz w:val="22"/>
          <w:szCs w:val="22"/>
        </w:rPr>
        <w:fldChar w:fldCharType="end"/>
      </w:r>
    </w:p>
    <w:p w14:paraId="52AE7DB8" w14:textId="574CFE96" w:rsidR="00C12A7B" w:rsidRPr="005131C6" w:rsidRDefault="00C12A7B" w:rsidP="00C12A7B">
      <w:pPr>
        <w:spacing w:before="120" w:after="120" w:line="276" w:lineRule="auto"/>
        <w:rPr>
          <w:rFonts w:ascii="Trade Gothic Next" w:hAnsi="Trade Gothic Next" w:cstheme="minorHAnsi"/>
          <w:sz w:val="22"/>
          <w:szCs w:val="22"/>
        </w:rPr>
      </w:pPr>
      <w:r>
        <w:rPr>
          <w:rFonts w:ascii="Trade Gothic Next" w:hAnsi="Trade Gothic Next"/>
          <w:sz w:val="22"/>
        </w:rPr>
        <w:t xml:space="preserve">Dirección comercial: </w:t>
      </w:r>
      <w:r w:rsidRPr="005131C6">
        <w:rPr>
          <w:rFonts w:ascii="Trade Gothic Next" w:hAnsi="Trade Gothic Next" w:cstheme="minorHAnsi"/>
          <w:sz w:val="22"/>
          <w:szCs w:val="22"/>
        </w:rPr>
        <w:fldChar w:fldCharType="begin">
          <w:ffData>
            <w:name w:val="Text1"/>
            <w:enabled/>
            <w:calcOnExit w:val="0"/>
            <w:textInput/>
          </w:ffData>
        </w:fldChar>
      </w:r>
      <w:r w:rsidRPr="005131C6">
        <w:rPr>
          <w:rFonts w:ascii="Trade Gothic Next" w:hAnsi="Trade Gothic Next" w:cstheme="minorHAnsi"/>
          <w:sz w:val="22"/>
          <w:szCs w:val="22"/>
        </w:rPr>
        <w:instrText xml:space="preserve"> FORMTEXT </w:instrText>
      </w:r>
      <w:r w:rsidRPr="005131C6">
        <w:rPr>
          <w:rFonts w:ascii="Trade Gothic Next" w:hAnsi="Trade Gothic Next" w:cstheme="minorHAnsi"/>
          <w:sz w:val="22"/>
          <w:szCs w:val="22"/>
        </w:rPr>
      </w:r>
      <w:r w:rsidRPr="005131C6">
        <w:rPr>
          <w:rFonts w:ascii="Trade Gothic Next" w:hAnsi="Trade Gothic Next" w:cstheme="minorHAnsi"/>
          <w:sz w:val="22"/>
          <w:szCs w:val="22"/>
        </w:rPr>
        <w:fldChar w:fldCharType="separate"/>
      </w:r>
      <w:r>
        <w:rPr>
          <w:rFonts w:ascii="Trade Gothic Next" w:hAnsi="Trade Gothic Next"/>
          <w:sz w:val="22"/>
        </w:rPr>
        <w:t>     </w:t>
      </w:r>
      <w:r w:rsidRPr="005131C6">
        <w:rPr>
          <w:rFonts w:ascii="Trade Gothic Next" w:hAnsi="Trade Gothic Next" w:cstheme="minorHAnsi"/>
          <w:sz w:val="22"/>
          <w:szCs w:val="22"/>
        </w:rPr>
        <w:fldChar w:fldCharType="end"/>
      </w:r>
    </w:p>
    <w:p w14:paraId="3FCFA9EB" w14:textId="0B1C4B25" w:rsidR="00C12A7B" w:rsidRPr="005131C6" w:rsidRDefault="00C12A7B" w:rsidP="00C12A7B">
      <w:pPr>
        <w:spacing w:before="120" w:after="120" w:line="276" w:lineRule="auto"/>
        <w:rPr>
          <w:rFonts w:ascii="Trade Gothic Next" w:hAnsi="Trade Gothic Next" w:cstheme="minorHAnsi"/>
          <w:sz w:val="22"/>
          <w:szCs w:val="22"/>
        </w:rPr>
      </w:pPr>
      <w:r>
        <w:rPr>
          <w:rFonts w:ascii="Trade Gothic Next" w:hAnsi="Trade Gothic Next"/>
          <w:sz w:val="22"/>
        </w:rPr>
        <w:t xml:space="preserve">Teléfono: </w:t>
      </w:r>
      <w:r w:rsidRPr="005131C6">
        <w:rPr>
          <w:rFonts w:ascii="Trade Gothic Next" w:hAnsi="Trade Gothic Next" w:cstheme="minorHAnsi"/>
          <w:sz w:val="22"/>
          <w:szCs w:val="22"/>
        </w:rPr>
        <w:fldChar w:fldCharType="begin">
          <w:ffData>
            <w:name w:val="Text1"/>
            <w:enabled/>
            <w:calcOnExit w:val="0"/>
            <w:textInput/>
          </w:ffData>
        </w:fldChar>
      </w:r>
      <w:r w:rsidRPr="005131C6">
        <w:rPr>
          <w:rFonts w:ascii="Trade Gothic Next" w:hAnsi="Trade Gothic Next" w:cstheme="minorHAnsi"/>
          <w:sz w:val="22"/>
          <w:szCs w:val="22"/>
        </w:rPr>
        <w:instrText xml:space="preserve"> FORMTEXT </w:instrText>
      </w:r>
      <w:r w:rsidRPr="005131C6">
        <w:rPr>
          <w:rFonts w:ascii="Trade Gothic Next" w:hAnsi="Trade Gothic Next" w:cstheme="minorHAnsi"/>
          <w:sz w:val="22"/>
          <w:szCs w:val="22"/>
        </w:rPr>
      </w:r>
      <w:r w:rsidRPr="005131C6">
        <w:rPr>
          <w:rFonts w:ascii="Trade Gothic Next" w:hAnsi="Trade Gothic Next" w:cstheme="minorHAnsi"/>
          <w:sz w:val="22"/>
          <w:szCs w:val="22"/>
        </w:rPr>
        <w:fldChar w:fldCharType="separate"/>
      </w:r>
      <w:r>
        <w:rPr>
          <w:rFonts w:ascii="Trade Gothic Next" w:hAnsi="Trade Gothic Next"/>
          <w:sz w:val="22"/>
        </w:rPr>
        <w:t>     </w:t>
      </w:r>
      <w:r w:rsidRPr="005131C6">
        <w:rPr>
          <w:rFonts w:ascii="Trade Gothic Next" w:hAnsi="Trade Gothic Next" w:cstheme="minorHAnsi"/>
          <w:sz w:val="22"/>
          <w:szCs w:val="22"/>
        </w:rPr>
        <w:fldChar w:fldCharType="end"/>
      </w:r>
    </w:p>
    <w:p w14:paraId="577B77EC" w14:textId="14031A2A" w:rsidR="00C12A7B" w:rsidRPr="005131C6" w:rsidRDefault="00C12A7B" w:rsidP="00C12A7B">
      <w:pPr>
        <w:spacing w:before="120" w:after="120" w:line="276" w:lineRule="auto"/>
        <w:rPr>
          <w:rFonts w:ascii="Trade Gothic Next" w:hAnsi="Trade Gothic Next" w:cstheme="minorHAnsi"/>
          <w:sz w:val="22"/>
          <w:szCs w:val="22"/>
        </w:rPr>
      </w:pPr>
      <w:r>
        <w:rPr>
          <w:rFonts w:ascii="Trade Gothic Next" w:hAnsi="Trade Gothic Next"/>
          <w:sz w:val="22"/>
        </w:rPr>
        <w:t xml:space="preserve">Correo electrónico: </w:t>
      </w:r>
      <w:r w:rsidRPr="005131C6">
        <w:rPr>
          <w:rFonts w:ascii="Trade Gothic Next" w:hAnsi="Trade Gothic Next" w:cstheme="minorHAnsi"/>
          <w:sz w:val="22"/>
          <w:szCs w:val="22"/>
        </w:rPr>
        <w:fldChar w:fldCharType="begin">
          <w:ffData>
            <w:name w:val="Text1"/>
            <w:enabled/>
            <w:calcOnExit w:val="0"/>
            <w:textInput/>
          </w:ffData>
        </w:fldChar>
      </w:r>
      <w:r w:rsidRPr="005131C6">
        <w:rPr>
          <w:rFonts w:ascii="Trade Gothic Next" w:hAnsi="Trade Gothic Next" w:cstheme="minorHAnsi"/>
          <w:sz w:val="22"/>
          <w:szCs w:val="22"/>
        </w:rPr>
        <w:instrText xml:space="preserve"> FORMTEXT </w:instrText>
      </w:r>
      <w:r w:rsidRPr="005131C6">
        <w:rPr>
          <w:rFonts w:ascii="Trade Gothic Next" w:hAnsi="Trade Gothic Next" w:cstheme="minorHAnsi"/>
          <w:sz w:val="22"/>
          <w:szCs w:val="22"/>
        </w:rPr>
      </w:r>
      <w:r w:rsidRPr="005131C6">
        <w:rPr>
          <w:rFonts w:ascii="Trade Gothic Next" w:hAnsi="Trade Gothic Next" w:cstheme="minorHAnsi"/>
          <w:sz w:val="22"/>
          <w:szCs w:val="22"/>
        </w:rPr>
        <w:fldChar w:fldCharType="separate"/>
      </w:r>
      <w:r>
        <w:rPr>
          <w:rFonts w:ascii="Trade Gothic Next" w:hAnsi="Trade Gothic Next"/>
          <w:sz w:val="22"/>
        </w:rPr>
        <w:t>     </w:t>
      </w:r>
      <w:r w:rsidRPr="005131C6">
        <w:rPr>
          <w:rFonts w:ascii="Trade Gothic Next" w:hAnsi="Trade Gothic Next" w:cstheme="minorHAnsi"/>
          <w:sz w:val="22"/>
          <w:szCs w:val="22"/>
        </w:rPr>
        <w:fldChar w:fldCharType="end"/>
      </w:r>
    </w:p>
    <w:p w14:paraId="560F7C7F" w14:textId="1A69A208" w:rsidR="00C12A7B" w:rsidRPr="005131C6" w:rsidRDefault="00C12A7B" w:rsidP="00C12A7B">
      <w:pPr>
        <w:spacing w:before="120" w:after="120" w:line="276" w:lineRule="auto"/>
        <w:rPr>
          <w:rFonts w:ascii="Trade Gothic Next" w:hAnsi="Trade Gothic Next" w:cstheme="minorHAnsi"/>
          <w:sz w:val="22"/>
          <w:szCs w:val="22"/>
        </w:rPr>
      </w:pPr>
      <w:r>
        <w:rPr>
          <w:rFonts w:ascii="Trade Gothic Next" w:hAnsi="Trade Gothic Next"/>
          <w:sz w:val="22"/>
        </w:rPr>
        <w:t xml:space="preserve">Experiencia laboral: </w:t>
      </w:r>
      <w:r w:rsidRPr="005131C6">
        <w:rPr>
          <w:rFonts w:ascii="Trade Gothic Next" w:hAnsi="Trade Gothic Next" w:cstheme="minorHAnsi"/>
          <w:sz w:val="22"/>
          <w:szCs w:val="22"/>
        </w:rPr>
        <w:fldChar w:fldCharType="begin">
          <w:ffData>
            <w:name w:val="Text1"/>
            <w:enabled/>
            <w:calcOnExit w:val="0"/>
            <w:textInput/>
          </w:ffData>
        </w:fldChar>
      </w:r>
      <w:r w:rsidRPr="005131C6">
        <w:rPr>
          <w:rFonts w:ascii="Trade Gothic Next" w:hAnsi="Trade Gothic Next" w:cstheme="minorHAnsi"/>
          <w:sz w:val="22"/>
          <w:szCs w:val="22"/>
        </w:rPr>
        <w:instrText xml:space="preserve"> FORMTEXT </w:instrText>
      </w:r>
      <w:r w:rsidRPr="005131C6">
        <w:rPr>
          <w:rFonts w:ascii="Trade Gothic Next" w:hAnsi="Trade Gothic Next" w:cstheme="minorHAnsi"/>
          <w:sz w:val="22"/>
          <w:szCs w:val="22"/>
        </w:rPr>
      </w:r>
      <w:r w:rsidRPr="005131C6">
        <w:rPr>
          <w:rFonts w:ascii="Trade Gothic Next" w:hAnsi="Trade Gothic Next" w:cstheme="minorHAnsi"/>
          <w:sz w:val="22"/>
          <w:szCs w:val="22"/>
        </w:rPr>
        <w:fldChar w:fldCharType="separate"/>
      </w:r>
      <w:r>
        <w:rPr>
          <w:rFonts w:ascii="Trade Gothic Next" w:hAnsi="Trade Gothic Next"/>
          <w:sz w:val="22"/>
        </w:rPr>
        <w:t>     </w:t>
      </w:r>
      <w:r w:rsidRPr="005131C6">
        <w:rPr>
          <w:rFonts w:ascii="Trade Gothic Next" w:hAnsi="Trade Gothic Next" w:cstheme="minorHAnsi"/>
          <w:sz w:val="22"/>
          <w:szCs w:val="22"/>
        </w:rPr>
        <w:fldChar w:fldCharType="end"/>
      </w:r>
    </w:p>
    <w:p w14:paraId="6179BB23" w14:textId="7660C623" w:rsidR="00C12A7B" w:rsidRPr="005131C6" w:rsidRDefault="00C12A7B" w:rsidP="00C12A7B">
      <w:pPr>
        <w:spacing w:before="120" w:after="120" w:line="276" w:lineRule="auto"/>
        <w:rPr>
          <w:rFonts w:ascii="Trade Gothic Next" w:hAnsi="Trade Gothic Next" w:cstheme="minorHAnsi"/>
          <w:sz w:val="22"/>
          <w:szCs w:val="22"/>
        </w:rPr>
      </w:pPr>
      <w:r>
        <w:rPr>
          <w:rFonts w:ascii="Trade Gothic Next" w:hAnsi="Trade Gothic Next"/>
          <w:sz w:val="22"/>
        </w:rPr>
        <w:t xml:space="preserve">Educación: </w:t>
      </w:r>
      <w:r w:rsidRPr="005131C6">
        <w:rPr>
          <w:rFonts w:ascii="Trade Gothic Next" w:hAnsi="Trade Gothic Next" w:cstheme="minorHAnsi"/>
          <w:sz w:val="22"/>
          <w:szCs w:val="22"/>
        </w:rPr>
        <w:fldChar w:fldCharType="begin">
          <w:ffData>
            <w:name w:val="Text1"/>
            <w:enabled/>
            <w:calcOnExit w:val="0"/>
            <w:textInput/>
          </w:ffData>
        </w:fldChar>
      </w:r>
      <w:r w:rsidRPr="005131C6">
        <w:rPr>
          <w:rFonts w:ascii="Trade Gothic Next" w:hAnsi="Trade Gothic Next" w:cstheme="minorHAnsi"/>
          <w:sz w:val="22"/>
          <w:szCs w:val="22"/>
        </w:rPr>
        <w:instrText xml:space="preserve"> FORMTEXT </w:instrText>
      </w:r>
      <w:r w:rsidRPr="005131C6">
        <w:rPr>
          <w:rFonts w:ascii="Trade Gothic Next" w:hAnsi="Trade Gothic Next" w:cstheme="minorHAnsi"/>
          <w:sz w:val="22"/>
          <w:szCs w:val="22"/>
        </w:rPr>
      </w:r>
      <w:r w:rsidRPr="005131C6">
        <w:rPr>
          <w:rFonts w:ascii="Trade Gothic Next" w:hAnsi="Trade Gothic Next" w:cstheme="minorHAnsi"/>
          <w:sz w:val="22"/>
          <w:szCs w:val="22"/>
        </w:rPr>
        <w:fldChar w:fldCharType="separate"/>
      </w:r>
      <w:r>
        <w:rPr>
          <w:rFonts w:ascii="Trade Gothic Next" w:hAnsi="Trade Gothic Next"/>
          <w:sz w:val="22"/>
        </w:rPr>
        <w:t>     </w:t>
      </w:r>
      <w:r w:rsidRPr="005131C6">
        <w:rPr>
          <w:rFonts w:ascii="Trade Gothic Next" w:hAnsi="Trade Gothic Next" w:cstheme="minorHAnsi"/>
          <w:sz w:val="22"/>
          <w:szCs w:val="22"/>
        </w:rPr>
        <w:fldChar w:fldCharType="end"/>
      </w:r>
    </w:p>
    <w:p w14:paraId="41308270" w14:textId="77777777" w:rsidR="00663072" w:rsidRPr="005131C6" w:rsidRDefault="00C12A7B" w:rsidP="00C12A7B">
      <w:pPr>
        <w:spacing w:before="120" w:after="120" w:line="276" w:lineRule="auto"/>
        <w:rPr>
          <w:rFonts w:ascii="Trade Gothic Next" w:hAnsi="Trade Gothic Next" w:cstheme="minorHAnsi"/>
          <w:sz w:val="22"/>
          <w:szCs w:val="22"/>
        </w:rPr>
      </w:pPr>
      <w:r>
        <w:rPr>
          <w:rFonts w:ascii="Trade Gothic Next" w:hAnsi="Trade Gothic Next"/>
          <w:sz w:val="22"/>
        </w:rPr>
        <w:t>Nombre y número de teléfono de dos referencias personales:</w:t>
      </w:r>
    </w:p>
    <w:p w14:paraId="799E25DF" w14:textId="37ECCC86" w:rsidR="00C12A7B" w:rsidRPr="005131C6" w:rsidRDefault="00663072" w:rsidP="00663072">
      <w:pPr>
        <w:pStyle w:val="ListParagraph"/>
        <w:numPr>
          <w:ilvl w:val="0"/>
          <w:numId w:val="5"/>
        </w:numPr>
        <w:spacing w:before="120" w:after="120" w:line="276" w:lineRule="auto"/>
        <w:rPr>
          <w:rFonts w:ascii="Trade Gothic Next" w:hAnsi="Trade Gothic Next" w:cstheme="minorHAnsi"/>
          <w:sz w:val="22"/>
          <w:szCs w:val="22"/>
        </w:rPr>
      </w:pPr>
      <w:r>
        <w:rPr>
          <w:rFonts w:ascii="Trade Gothic Next" w:hAnsi="Trade Gothic Next"/>
          <w:sz w:val="22"/>
        </w:rPr>
        <w:t xml:space="preserve">Referencia 1: </w:t>
      </w:r>
      <w:r w:rsidR="00C12A7B" w:rsidRPr="005131C6">
        <w:rPr>
          <w:rFonts w:ascii="Trade Gothic Next" w:hAnsi="Trade Gothic Next" w:cstheme="minorHAnsi"/>
          <w:sz w:val="22"/>
          <w:szCs w:val="22"/>
        </w:rPr>
        <w:fldChar w:fldCharType="begin">
          <w:ffData>
            <w:name w:val="Text1"/>
            <w:enabled/>
            <w:calcOnExit w:val="0"/>
            <w:textInput/>
          </w:ffData>
        </w:fldChar>
      </w:r>
      <w:r w:rsidR="00C12A7B" w:rsidRPr="005131C6">
        <w:rPr>
          <w:rFonts w:ascii="Trade Gothic Next" w:hAnsi="Trade Gothic Next" w:cstheme="minorHAnsi"/>
          <w:sz w:val="22"/>
          <w:szCs w:val="22"/>
        </w:rPr>
        <w:instrText xml:space="preserve"> FORMTEXT </w:instrText>
      </w:r>
      <w:r w:rsidR="00C12A7B" w:rsidRPr="005131C6">
        <w:rPr>
          <w:rFonts w:ascii="Trade Gothic Next" w:hAnsi="Trade Gothic Next" w:cstheme="minorHAnsi"/>
          <w:sz w:val="22"/>
          <w:szCs w:val="22"/>
        </w:rPr>
      </w:r>
      <w:r w:rsidR="00C12A7B" w:rsidRPr="005131C6">
        <w:rPr>
          <w:rFonts w:ascii="Trade Gothic Next" w:hAnsi="Trade Gothic Next" w:cstheme="minorHAnsi"/>
          <w:sz w:val="22"/>
          <w:szCs w:val="22"/>
        </w:rPr>
        <w:fldChar w:fldCharType="separate"/>
      </w:r>
      <w:r>
        <w:rPr>
          <w:rFonts w:ascii="Trade Gothic Next" w:hAnsi="Trade Gothic Next"/>
        </w:rPr>
        <w:t>     </w:t>
      </w:r>
      <w:r w:rsidR="00C12A7B" w:rsidRPr="005131C6">
        <w:rPr>
          <w:rFonts w:ascii="Trade Gothic Next" w:hAnsi="Trade Gothic Next" w:cstheme="minorHAnsi"/>
          <w:sz w:val="22"/>
          <w:szCs w:val="22"/>
        </w:rPr>
        <w:fldChar w:fldCharType="end"/>
      </w:r>
    </w:p>
    <w:p w14:paraId="126F134A" w14:textId="30F07354" w:rsidR="00663072" w:rsidRPr="005131C6" w:rsidRDefault="00663072" w:rsidP="00663072">
      <w:pPr>
        <w:pStyle w:val="ListParagraph"/>
        <w:numPr>
          <w:ilvl w:val="0"/>
          <w:numId w:val="5"/>
        </w:numPr>
        <w:spacing w:before="120" w:after="120" w:line="276" w:lineRule="auto"/>
        <w:rPr>
          <w:rFonts w:ascii="Trade Gothic Next" w:hAnsi="Trade Gothic Next" w:cstheme="minorHAnsi"/>
          <w:sz w:val="22"/>
          <w:szCs w:val="22"/>
        </w:rPr>
      </w:pPr>
      <w:r>
        <w:rPr>
          <w:rFonts w:ascii="Trade Gothic Next" w:hAnsi="Trade Gothic Next"/>
          <w:sz w:val="22"/>
        </w:rPr>
        <w:t xml:space="preserve">Referencia 2: </w:t>
      </w:r>
      <w:r w:rsidRPr="005131C6">
        <w:rPr>
          <w:rFonts w:ascii="Trade Gothic Next" w:hAnsi="Trade Gothic Next" w:cstheme="minorHAnsi"/>
          <w:sz w:val="22"/>
          <w:szCs w:val="22"/>
        </w:rPr>
        <w:fldChar w:fldCharType="begin">
          <w:ffData>
            <w:name w:val="Text1"/>
            <w:enabled/>
            <w:calcOnExit w:val="0"/>
            <w:textInput/>
          </w:ffData>
        </w:fldChar>
      </w:r>
      <w:r w:rsidRPr="005131C6">
        <w:rPr>
          <w:rFonts w:ascii="Trade Gothic Next" w:hAnsi="Trade Gothic Next" w:cstheme="minorHAnsi"/>
          <w:sz w:val="22"/>
          <w:szCs w:val="22"/>
        </w:rPr>
        <w:instrText xml:space="preserve"> FORMTEXT </w:instrText>
      </w:r>
      <w:r w:rsidRPr="005131C6">
        <w:rPr>
          <w:rFonts w:ascii="Trade Gothic Next" w:hAnsi="Trade Gothic Next" w:cstheme="minorHAnsi"/>
          <w:sz w:val="22"/>
          <w:szCs w:val="22"/>
        </w:rPr>
      </w:r>
      <w:r w:rsidRPr="005131C6">
        <w:rPr>
          <w:rFonts w:ascii="Trade Gothic Next" w:hAnsi="Trade Gothic Next" w:cstheme="minorHAnsi"/>
          <w:sz w:val="22"/>
          <w:szCs w:val="22"/>
        </w:rPr>
        <w:fldChar w:fldCharType="separate"/>
      </w:r>
      <w:r>
        <w:rPr>
          <w:rFonts w:ascii="Trade Gothic Next" w:hAnsi="Trade Gothic Next"/>
          <w:sz w:val="22"/>
        </w:rPr>
        <w:t>     </w:t>
      </w:r>
      <w:r w:rsidRPr="005131C6">
        <w:rPr>
          <w:rFonts w:ascii="Trade Gothic Next" w:hAnsi="Trade Gothic Next" w:cstheme="minorHAnsi"/>
          <w:sz w:val="22"/>
          <w:szCs w:val="22"/>
        </w:rPr>
        <w:fldChar w:fldCharType="end"/>
      </w:r>
    </w:p>
    <w:p w14:paraId="5E9B36A6" w14:textId="7324F32E" w:rsidR="00C12A7B" w:rsidRPr="005131C6" w:rsidRDefault="00C12A7B" w:rsidP="00663072">
      <w:pPr>
        <w:keepNext/>
        <w:spacing w:before="360" w:after="120" w:line="276" w:lineRule="auto"/>
        <w:rPr>
          <w:rFonts w:ascii="Trade Gothic Next" w:hAnsi="Trade Gothic Next" w:cstheme="minorHAnsi"/>
          <w:b/>
          <w:sz w:val="22"/>
          <w:szCs w:val="22"/>
        </w:rPr>
      </w:pPr>
      <w:r>
        <w:rPr>
          <w:rFonts w:ascii="Trade Gothic Next" w:hAnsi="Trade Gothic Next"/>
          <w:b/>
          <w:sz w:val="22"/>
        </w:rPr>
        <w:t>Composición accionaria</w:t>
      </w:r>
    </w:p>
    <w:p w14:paraId="140514E7" w14:textId="2E479C4E" w:rsidR="00C12A7B" w:rsidRPr="005131C6" w:rsidRDefault="00C12A7B" w:rsidP="00663072">
      <w:pPr>
        <w:keepNext/>
        <w:spacing w:before="120" w:after="120" w:line="276" w:lineRule="auto"/>
        <w:rPr>
          <w:rFonts w:ascii="Trade Gothic Next" w:hAnsi="Trade Gothic Next" w:cstheme="minorHAnsi"/>
          <w:i/>
          <w:sz w:val="22"/>
          <w:szCs w:val="22"/>
        </w:rPr>
      </w:pPr>
      <w:r>
        <w:rPr>
          <w:rFonts w:ascii="Trade Gothic Next" w:hAnsi="Trade Gothic Next"/>
          <w:i/>
          <w:sz w:val="22"/>
        </w:rPr>
        <w:t>Composición y titularidad de la persona jurídica</w:t>
      </w:r>
    </w:p>
    <w:p w14:paraId="21422114" w14:textId="638F8598" w:rsidR="00C12A7B" w:rsidRPr="005131C6" w:rsidRDefault="00C12A7B" w:rsidP="00C12A7B">
      <w:pPr>
        <w:spacing w:before="120" w:after="120" w:line="276" w:lineRule="auto"/>
        <w:rPr>
          <w:rFonts w:ascii="Trade Gothic Next" w:hAnsi="Trade Gothic Next" w:cstheme="minorHAnsi"/>
          <w:sz w:val="22"/>
          <w:szCs w:val="22"/>
        </w:rPr>
      </w:pPr>
      <w:r w:rsidRPr="005131C6">
        <w:rPr>
          <w:rFonts w:ascii="Trade Gothic Next" w:hAnsi="Trade Gothic Next" w:cstheme="minorHAnsi"/>
          <w:sz w:val="22"/>
          <w:szCs w:val="22"/>
        </w:rPr>
        <w:fldChar w:fldCharType="begin">
          <w:ffData>
            <w:name w:val="Text1"/>
            <w:enabled/>
            <w:calcOnExit w:val="0"/>
            <w:textInput/>
          </w:ffData>
        </w:fldChar>
      </w:r>
      <w:r w:rsidRPr="005131C6">
        <w:rPr>
          <w:rFonts w:ascii="Trade Gothic Next" w:hAnsi="Trade Gothic Next" w:cstheme="minorHAnsi"/>
          <w:sz w:val="22"/>
          <w:szCs w:val="22"/>
        </w:rPr>
        <w:instrText xml:space="preserve"> FORMTEXT </w:instrText>
      </w:r>
      <w:r w:rsidRPr="005131C6">
        <w:rPr>
          <w:rFonts w:ascii="Trade Gothic Next" w:hAnsi="Trade Gothic Next" w:cstheme="minorHAnsi"/>
          <w:sz w:val="22"/>
          <w:szCs w:val="22"/>
        </w:rPr>
      </w:r>
      <w:r w:rsidRPr="005131C6">
        <w:rPr>
          <w:rFonts w:ascii="Trade Gothic Next" w:hAnsi="Trade Gothic Next" w:cstheme="minorHAnsi"/>
          <w:sz w:val="22"/>
          <w:szCs w:val="22"/>
        </w:rPr>
        <w:fldChar w:fldCharType="separate"/>
      </w:r>
      <w:r>
        <w:rPr>
          <w:rFonts w:ascii="Trade Gothic Next" w:hAnsi="Trade Gothic Next"/>
          <w:sz w:val="22"/>
        </w:rPr>
        <w:t>     </w:t>
      </w:r>
      <w:r w:rsidRPr="005131C6">
        <w:rPr>
          <w:rFonts w:ascii="Trade Gothic Next" w:hAnsi="Trade Gothic Next" w:cstheme="minorHAnsi"/>
          <w:sz w:val="22"/>
          <w:szCs w:val="22"/>
        </w:rPr>
        <w:fldChar w:fldCharType="end"/>
      </w:r>
    </w:p>
    <w:p w14:paraId="5DF6A070" w14:textId="2FF1FC5B" w:rsidR="00C12A7B" w:rsidRPr="005131C6" w:rsidRDefault="00C12A7B" w:rsidP="00663072">
      <w:pPr>
        <w:keepNext/>
        <w:spacing w:before="360" w:after="120" w:line="276" w:lineRule="auto"/>
        <w:rPr>
          <w:rFonts w:ascii="Trade Gothic Next" w:hAnsi="Trade Gothic Next" w:cstheme="minorHAnsi"/>
          <w:b/>
          <w:sz w:val="22"/>
          <w:szCs w:val="22"/>
        </w:rPr>
      </w:pPr>
      <w:r>
        <w:rPr>
          <w:rFonts w:ascii="Trade Gothic Next" w:hAnsi="Trade Gothic Next"/>
          <w:b/>
          <w:sz w:val="22"/>
        </w:rPr>
        <w:t>Declaración de misión</w:t>
      </w:r>
    </w:p>
    <w:p w14:paraId="65CB491F" w14:textId="7D19507E" w:rsidR="00C12A7B" w:rsidRPr="005131C6" w:rsidRDefault="00C12A7B" w:rsidP="00C12A7B">
      <w:pPr>
        <w:spacing w:before="120" w:after="120" w:line="276" w:lineRule="auto"/>
        <w:rPr>
          <w:rFonts w:ascii="Trade Gothic Next" w:hAnsi="Trade Gothic Next" w:cstheme="minorHAnsi"/>
          <w:sz w:val="22"/>
          <w:szCs w:val="22"/>
        </w:rPr>
      </w:pPr>
      <w:r>
        <w:rPr>
          <w:rFonts w:ascii="Trade Gothic Next" w:hAnsi="Trade Gothic Next"/>
          <w:sz w:val="22"/>
        </w:rPr>
        <w:t xml:space="preserve">La misión de mi empresa es </w:t>
      </w:r>
      <w:r w:rsidRPr="005131C6">
        <w:rPr>
          <w:rFonts w:ascii="Trade Gothic Next" w:hAnsi="Trade Gothic Next" w:cstheme="minorHAnsi"/>
          <w:sz w:val="22"/>
          <w:szCs w:val="22"/>
        </w:rPr>
        <w:fldChar w:fldCharType="begin">
          <w:ffData>
            <w:name w:val="Text1"/>
            <w:enabled/>
            <w:calcOnExit w:val="0"/>
            <w:textInput/>
          </w:ffData>
        </w:fldChar>
      </w:r>
      <w:r w:rsidRPr="005131C6">
        <w:rPr>
          <w:rFonts w:ascii="Trade Gothic Next" w:hAnsi="Trade Gothic Next" w:cstheme="minorHAnsi"/>
          <w:sz w:val="22"/>
          <w:szCs w:val="22"/>
        </w:rPr>
        <w:instrText xml:space="preserve"> FORMTEXT </w:instrText>
      </w:r>
      <w:r w:rsidRPr="005131C6">
        <w:rPr>
          <w:rFonts w:ascii="Trade Gothic Next" w:hAnsi="Trade Gothic Next" w:cstheme="minorHAnsi"/>
          <w:sz w:val="22"/>
          <w:szCs w:val="22"/>
        </w:rPr>
      </w:r>
      <w:r w:rsidRPr="005131C6">
        <w:rPr>
          <w:rFonts w:ascii="Trade Gothic Next" w:hAnsi="Trade Gothic Next" w:cstheme="minorHAnsi"/>
          <w:sz w:val="22"/>
          <w:szCs w:val="22"/>
        </w:rPr>
        <w:fldChar w:fldCharType="separate"/>
      </w:r>
      <w:r>
        <w:rPr>
          <w:rFonts w:ascii="Trade Gothic Next" w:hAnsi="Trade Gothic Next"/>
          <w:sz w:val="22"/>
        </w:rPr>
        <w:t>     </w:t>
      </w:r>
      <w:r w:rsidRPr="005131C6">
        <w:rPr>
          <w:rFonts w:ascii="Trade Gothic Next" w:hAnsi="Trade Gothic Next" w:cstheme="minorHAnsi"/>
          <w:sz w:val="22"/>
          <w:szCs w:val="22"/>
        </w:rPr>
        <w:fldChar w:fldCharType="end"/>
      </w:r>
    </w:p>
    <w:p w14:paraId="56D9301A" w14:textId="716AEAB3" w:rsidR="00C12A7B" w:rsidRPr="005131C6" w:rsidRDefault="00C12A7B" w:rsidP="00663072">
      <w:pPr>
        <w:keepNext/>
        <w:spacing w:before="360" w:after="120" w:line="276" w:lineRule="auto"/>
        <w:rPr>
          <w:rFonts w:ascii="Trade Gothic Next" w:hAnsi="Trade Gothic Next" w:cstheme="minorHAnsi"/>
          <w:b/>
          <w:sz w:val="22"/>
          <w:szCs w:val="22"/>
        </w:rPr>
      </w:pPr>
      <w:r>
        <w:rPr>
          <w:rFonts w:ascii="Trade Gothic Next" w:hAnsi="Trade Gothic Next"/>
          <w:b/>
          <w:sz w:val="22"/>
        </w:rPr>
        <w:t>Objetivos</w:t>
      </w:r>
    </w:p>
    <w:p w14:paraId="3F05D1E7" w14:textId="6EC44062" w:rsidR="00C12A7B" w:rsidRPr="005131C6" w:rsidRDefault="00C12A7B" w:rsidP="00663072">
      <w:pPr>
        <w:keepNext/>
        <w:spacing w:before="120" w:after="120" w:line="276" w:lineRule="auto"/>
        <w:rPr>
          <w:rFonts w:ascii="Trade Gothic Next" w:hAnsi="Trade Gothic Next" w:cstheme="minorHAnsi"/>
          <w:sz w:val="22"/>
          <w:szCs w:val="22"/>
        </w:rPr>
      </w:pPr>
      <w:r>
        <w:rPr>
          <w:rFonts w:ascii="Trade Gothic Next" w:hAnsi="Trade Gothic Next"/>
          <w:sz w:val="22"/>
        </w:rPr>
        <w:t>Los objetivos principales son:</w:t>
      </w:r>
    </w:p>
    <w:p w14:paraId="56CB44A3" w14:textId="1F32534C" w:rsidR="00C12A7B" w:rsidRPr="005131C6" w:rsidRDefault="00C12A7B" w:rsidP="00663072">
      <w:pPr>
        <w:pStyle w:val="ListParagraph"/>
        <w:keepNext/>
        <w:numPr>
          <w:ilvl w:val="0"/>
          <w:numId w:val="3"/>
        </w:numPr>
        <w:spacing w:before="120" w:after="120" w:line="276" w:lineRule="auto"/>
        <w:rPr>
          <w:rFonts w:ascii="Trade Gothic Next" w:hAnsi="Trade Gothic Next" w:cstheme="minorHAnsi"/>
          <w:sz w:val="22"/>
          <w:szCs w:val="22"/>
        </w:rPr>
      </w:pPr>
      <w:r w:rsidRPr="005131C6">
        <w:rPr>
          <w:rFonts w:ascii="Trade Gothic Next" w:hAnsi="Trade Gothic Next" w:cstheme="minorHAnsi"/>
          <w:sz w:val="22"/>
          <w:szCs w:val="22"/>
        </w:rPr>
        <w:fldChar w:fldCharType="begin">
          <w:ffData>
            <w:name w:val="Text1"/>
            <w:enabled/>
            <w:calcOnExit w:val="0"/>
            <w:textInput/>
          </w:ffData>
        </w:fldChar>
      </w:r>
      <w:r w:rsidRPr="005131C6">
        <w:rPr>
          <w:rFonts w:ascii="Trade Gothic Next" w:hAnsi="Trade Gothic Next" w:cstheme="minorHAnsi"/>
          <w:sz w:val="22"/>
          <w:szCs w:val="22"/>
        </w:rPr>
        <w:instrText xml:space="preserve"> FORMTEXT </w:instrText>
      </w:r>
      <w:r w:rsidRPr="005131C6">
        <w:rPr>
          <w:rFonts w:ascii="Trade Gothic Next" w:hAnsi="Trade Gothic Next" w:cstheme="minorHAnsi"/>
          <w:sz w:val="22"/>
          <w:szCs w:val="22"/>
        </w:rPr>
      </w:r>
      <w:r w:rsidRPr="005131C6">
        <w:rPr>
          <w:rFonts w:ascii="Trade Gothic Next" w:hAnsi="Trade Gothic Next" w:cstheme="minorHAnsi"/>
          <w:sz w:val="22"/>
          <w:szCs w:val="22"/>
        </w:rPr>
        <w:fldChar w:fldCharType="separate"/>
      </w:r>
      <w:r>
        <w:rPr>
          <w:rFonts w:ascii="Trade Gothic Next" w:hAnsi="Trade Gothic Next"/>
          <w:sz w:val="22"/>
        </w:rPr>
        <w:t>     </w:t>
      </w:r>
      <w:r w:rsidRPr="005131C6">
        <w:rPr>
          <w:rFonts w:ascii="Trade Gothic Next" w:hAnsi="Trade Gothic Next" w:cstheme="minorHAnsi"/>
          <w:sz w:val="22"/>
          <w:szCs w:val="22"/>
        </w:rPr>
        <w:fldChar w:fldCharType="end"/>
      </w:r>
    </w:p>
    <w:p w14:paraId="68B25ADB" w14:textId="1FD6E65B" w:rsidR="00C12A7B" w:rsidRPr="005131C6" w:rsidRDefault="00C12A7B" w:rsidP="00663072">
      <w:pPr>
        <w:pStyle w:val="ListParagraph"/>
        <w:keepNext/>
        <w:numPr>
          <w:ilvl w:val="0"/>
          <w:numId w:val="3"/>
        </w:numPr>
        <w:spacing w:before="120" w:after="120" w:line="276" w:lineRule="auto"/>
        <w:rPr>
          <w:rFonts w:ascii="Trade Gothic Next" w:hAnsi="Trade Gothic Next" w:cstheme="minorHAnsi"/>
          <w:sz w:val="22"/>
          <w:szCs w:val="22"/>
        </w:rPr>
      </w:pPr>
      <w:r w:rsidRPr="005131C6">
        <w:rPr>
          <w:rFonts w:ascii="Trade Gothic Next" w:hAnsi="Trade Gothic Next" w:cstheme="minorHAnsi"/>
          <w:sz w:val="22"/>
          <w:szCs w:val="22"/>
        </w:rPr>
        <w:fldChar w:fldCharType="begin">
          <w:ffData>
            <w:name w:val="Text1"/>
            <w:enabled/>
            <w:calcOnExit w:val="0"/>
            <w:textInput/>
          </w:ffData>
        </w:fldChar>
      </w:r>
      <w:r w:rsidRPr="005131C6">
        <w:rPr>
          <w:rFonts w:ascii="Trade Gothic Next" w:hAnsi="Trade Gothic Next" w:cstheme="minorHAnsi"/>
          <w:sz w:val="22"/>
          <w:szCs w:val="22"/>
        </w:rPr>
        <w:instrText xml:space="preserve"> FORMTEXT </w:instrText>
      </w:r>
      <w:r w:rsidRPr="005131C6">
        <w:rPr>
          <w:rFonts w:ascii="Trade Gothic Next" w:hAnsi="Trade Gothic Next" w:cstheme="minorHAnsi"/>
          <w:sz w:val="22"/>
          <w:szCs w:val="22"/>
        </w:rPr>
      </w:r>
      <w:r w:rsidRPr="005131C6">
        <w:rPr>
          <w:rFonts w:ascii="Trade Gothic Next" w:hAnsi="Trade Gothic Next" w:cstheme="minorHAnsi"/>
          <w:sz w:val="22"/>
          <w:szCs w:val="22"/>
        </w:rPr>
        <w:fldChar w:fldCharType="separate"/>
      </w:r>
      <w:r>
        <w:rPr>
          <w:rFonts w:ascii="Trade Gothic Next" w:hAnsi="Trade Gothic Next"/>
          <w:sz w:val="22"/>
        </w:rPr>
        <w:t>     </w:t>
      </w:r>
      <w:r w:rsidRPr="005131C6">
        <w:rPr>
          <w:rFonts w:ascii="Trade Gothic Next" w:hAnsi="Trade Gothic Next" w:cstheme="minorHAnsi"/>
          <w:sz w:val="22"/>
          <w:szCs w:val="22"/>
        </w:rPr>
        <w:fldChar w:fldCharType="end"/>
      </w:r>
    </w:p>
    <w:p w14:paraId="124FF373" w14:textId="0D286BFB" w:rsidR="00C12A7B" w:rsidRPr="005131C6" w:rsidRDefault="00C12A7B" w:rsidP="00C12A7B">
      <w:pPr>
        <w:pStyle w:val="ListParagraph"/>
        <w:numPr>
          <w:ilvl w:val="0"/>
          <w:numId w:val="3"/>
        </w:numPr>
        <w:spacing w:before="120" w:after="120" w:line="276" w:lineRule="auto"/>
        <w:rPr>
          <w:rFonts w:ascii="Trade Gothic Next" w:hAnsi="Trade Gothic Next" w:cstheme="minorHAnsi"/>
          <w:sz w:val="22"/>
          <w:szCs w:val="22"/>
        </w:rPr>
      </w:pPr>
      <w:r w:rsidRPr="005131C6">
        <w:rPr>
          <w:rFonts w:ascii="Trade Gothic Next" w:hAnsi="Trade Gothic Next" w:cstheme="minorHAnsi"/>
          <w:sz w:val="22"/>
          <w:szCs w:val="22"/>
        </w:rPr>
        <w:fldChar w:fldCharType="begin">
          <w:ffData>
            <w:name w:val="Text1"/>
            <w:enabled/>
            <w:calcOnExit w:val="0"/>
            <w:textInput/>
          </w:ffData>
        </w:fldChar>
      </w:r>
      <w:r w:rsidRPr="005131C6">
        <w:rPr>
          <w:rFonts w:ascii="Trade Gothic Next" w:hAnsi="Trade Gothic Next" w:cstheme="minorHAnsi"/>
          <w:sz w:val="22"/>
          <w:szCs w:val="22"/>
        </w:rPr>
        <w:instrText xml:space="preserve"> FORMTEXT </w:instrText>
      </w:r>
      <w:r w:rsidRPr="005131C6">
        <w:rPr>
          <w:rFonts w:ascii="Trade Gothic Next" w:hAnsi="Trade Gothic Next" w:cstheme="minorHAnsi"/>
          <w:sz w:val="22"/>
          <w:szCs w:val="22"/>
        </w:rPr>
      </w:r>
      <w:r w:rsidRPr="005131C6">
        <w:rPr>
          <w:rFonts w:ascii="Trade Gothic Next" w:hAnsi="Trade Gothic Next" w:cstheme="minorHAnsi"/>
          <w:sz w:val="22"/>
          <w:szCs w:val="22"/>
        </w:rPr>
        <w:fldChar w:fldCharType="separate"/>
      </w:r>
      <w:r>
        <w:rPr>
          <w:rFonts w:ascii="Trade Gothic Next" w:hAnsi="Trade Gothic Next"/>
          <w:sz w:val="22"/>
        </w:rPr>
        <w:t>     </w:t>
      </w:r>
      <w:r w:rsidRPr="005131C6">
        <w:rPr>
          <w:rFonts w:ascii="Trade Gothic Next" w:hAnsi="Trade Gothic Next" w:cstheme="minorHAnsi"/>
          <w:sz w:val="22"/>
          <w:szCs w:val="22"/>
        </w:rPr>
        <w:fldChar w:fldCharType="end"/>
      </w:r>
    </w:p>
    <w:p w14:paraId="62C3265E" w14:textId="2DBAC559" w:rsidR="00C12A7B" w:rsidRPr="005131C6" w:rsidRDefault="00C12A7B" w:rsidP="00663072">
      <w:pPr>
        <w:keepNext/>
        <w:spacing w:before="360" w:after="120" w:line="276" w:lineRule="auto"/>
        <w:rPr>
          <w:rFonts w:ascii="Trade Gothic Next" w:hAnsi="Trade Gothic Next" w:cstheme="minorHAnsi"/>
          <w:b/>
          <w:sz w:val="22"/>
          <w:szCs w:val="22"/>
        </w:rPr>
      </w:pPr>
      <w:r>
        <w:rPr>
          <w:rFonts w:ascii="Trade Gothic Next" w:hAnsi="Trade Gothic Next"/>
          <w:b/>
          <w:sz w:val="22"/>
        </w:rPr>
        <w:t>Estrategias</w:t>
      </w:r>
    </w:p>
    <w:p w14:paraId="6981F88A" w14:textId="3DD71664" w:rsidR="00C12A7B" w:rsidRPr="005131C6" w:rsidRDefault="00C12A7B" w:rsidP="00663072">
      <w:pPr>
        <w:keepNext/>
        <w:spacing w:before="120" w:after="120" w:line="276" w:lineRule="auto"/>
        <w:rPr>
          <w:rFonts w:ascii="Trade Gothic Next" w:hAnsi="Trade Gothic Next" w:cstheme="minorHAnsi"/>
          <w:sz w:val="22"/>
          <w:szCs w:val="22"/>
        </w:rPr>
      </w:pPr>
      <w:r>
        <w:rPr>
          <w:rFonts w:ascii="Trade Gothic Next" w:hAnsi="Trade Gothic Next"/>
          <w:sz w:val="22"/>
        </w:rPr>
        <w:t>Las estrategias para lograr estos objetivos son:</w:t>
      </w:r>
    </w:p>
    <w:p w14:paraId="4318C956" w14:textId="4F3160F8" w:rsidR="00C12A7B" w:rsidRPr="005131C6" w:rsidRDefault="00C12A7B" w:rsidP="00663072">
      <w:pPr>
        <w:pStyle w:val="ListParagraph"/>
        <w:keepNext/>
        <w:numPr>
          <w:ilvl w:val="0"/>
          <w:numId w:val="4"/>
        </w:numPr>
        <w:spacing w:before="120" w:after="120" w:line="276" w:lineRule="auto"/>
        <w:rPr>
          <w:rFonts w:ascii="Trade Gothic Next" w:hAnsi="Trade Gothic Next" w:cstheme="minorHAnsi"/>
          <w:sz w:val="22"/>
          <w:szCs w:val="22"/>
        </w:rPr>
      </w:pPr>
      <w:r w:rsidRPr="005131C6">
        <w:rPr>
          <w:rFonts w:ascii="Trade Gothic Next" w:hAnsi="Trade Gothic Next" w:cstheme="minorHAnsi"/>
          <w:sz w:val="22"/>
          <w:szCs w:val="22"/>
        </w:rPr>
        <w:fldChar w:fldCharType="begin">
          <w:ffData>
            <w:name w:val="Text1"/>
            <w:enabled/>
            <w:calcOnExit w:val="0"/>
            <w:textInput/>
          </w:ffData>
        </w:fldChar>
      </w:r>
      <w:r w:rsidRPr="005131C6">
        <w:rPr>
          <w:rFonts w:ascii="Trade Gothic Next" w:hAnsi="Trade Gothic Next" w:cstheme="minorHAnsi"/>
          <w:sz w:val="22"/>
          <w:szCs w:val="22"/>
        </w:rPr>
        <w:instrText xml:space="preserve"> FORMTEXT </w:instrText>
      </w:r>
      <w:r w:rsidRPr="005131C6">
        <w:rPr>
          <w:rFonts w:ascii="Trade Gothic Next" w:hAnsi="Trade Gothic Next" w:cstheme="minorHAnsi"/>
          <w:sz w:val="22"/>
          <w:szCs w:val="22"/>
        </w:rPr>
      </w:r>
      <w:r w:rsidRPr="005131C6">
        <w:rPr>
          <w:rFonts w:ascii="Trade Gothic Next" w:hAnsi="Trade Gothic Next" w:cstheme="minorHAnsi"/>
          <w:sz w:val="22"/>
          <w:szCs w:val="22"/>
        </w:rPr>
        <w:fldChar w:fldCharType="separate"/>
      </w:r>
      <w:r>
        <w:rPr>
          <w:rFonts w:ascii="Trade Gothic Next" w:hAnsi="Trade Gothic Next"/>
          <w:sz w:val="22"/>
        </w:rPr>
        <w:t>     </w:t>
      </w:r>
      <w:r w:rsidRPr="005131C6">
        <w:rPr>
          <w:rFonts w:ascii="Trade Gothic Next" w:hAnsi="Trade Gothic Next" w:cstheme="minorHAnsi"/>
          <w:sz w:val="22"/>
          <w:szCs w:val="22"/>
        </w:rPr>
        <w:fldChar w:fldCharType="end"/>
      </w:r>
    </w:p>
    <w:p w14:paraId="3461ED99" w14:textId="7B61146B" w:rsidR="00C12A7B" w:rsidRPr="005131C6" w:rsidRDefault="00C12A7B" w:rsidP="00663072">
      <w:pPr>
        <w:pStyle w:val="ListParagraph"/>
        <w:keepNext/>
        <w:numPr>
          <w:ilvl w:val="0"/>
          <w:numId w:val="4"/>
        </w:numPr>
        <w:spacing w:before="120" w:after="120" w:line="276" w:lineRule="auto"/>
        <w:rPr>
          <w:rFonts w:ascii="Trade Gothic Next" w:hAnsi="Trade Gothic Next" w:cstheme="minorHAnsi"/>
          <w:sz w:val="22"/>
          <w:szCs w:val="22"/>
        </w:rPr>
      </w:pPr>
      <w:r w:rsidRPr="005131C6">
        <w:rPr>
          <w:rFonts w:ascii="Trade Gothic Next" w:hAnsi="Trade Gothic Next" w:cstheme="minorHAnsi"/>
          <w:sz w:val="22"/>
          <w:szCs w:val="22"/>
        </w:rPr>
        <w:fldChar w:fldCharType="begin">
          <w:ffData>
            <w:name w:val="Text1"/>
            <w:enabled/>
            <w:calcOnExit w:val="0"/>
            <w:textInput/>
          </w:ffData>
        </w:fldChar>
      </w:r>
      <w:r w:rsidRPr="005131C6">
        <w:rPr>
          <w:rFonts w:ascii="Trade Gothic Next" w:hAnsi="Trade Gothic Next" w:cstheme="minorHAnsi"/>
          <w:sz w:val="22"/>
          <w:szCs w:val="22"/>
        </w:rPr>
        <w:instrText xml:space="preserve"> FORMTEXT </w:instrText>
      </w:r>
      <w:r w:rsidRPr="005131C6">
        <w:rPr>
          <w:rFonts w:ascii="Trade Gothic Next" w:hAnsi="Trade Gothic Next" w:cstheme="minorHAnsi"/>
          <w:sz w:val="22"/>
          <w:szCs w:val="22"/>
        </w:rPr>
      </w:r>
      <w:r w:rsidRPr="005131C6">
        <w:rPr>
          <w:rFonts w:ascii="Trade Gothic Next" w:hAnsi="Trade Gothic Next" w:cstheme="minorHAnsi"/>
          <w:sz w:val="22"/>
          <w:szCs w:val="22"/>
        </w:rPr>
        <w:fldChar w:fldCharType="separate"/>
      </w:r>
      <w:r>
        <w:rPr>
          <w:rFonts w:ascii="Trade Gothic Next" w:hAnsi="Trade Gothic Next"/>
          <w:sz w:val="22"/>
        </w:rPr>
        <w:t>     </w:t>
      </w:r>
      <w:r w:rsidRPr="005131C6">
        <w:rPr>
          <w:rFonts w:ascii="Trade Gothic Next" w:hAnsi="Trade Gothic Next" w:cstheme="minorHAnsi"/>
          <w:sz w:val="22"/>
          <w:szCs w:val="22"/>
        </w:rPr>
        <w:fldChar w:fldCharType="end"/>
      </w:r>
    </w:p>
    <w:p w14:paraId="3A9135E5" w14:textId="791F2E22" w:rsidR="00C12A7B" w:rsidRPr="005131C6" w:rsidRDefault="00C12A7B" w:rsidP="00C12A7B">
      <w:pPr>
        <w:pStyle w:val="ListParagraph"/>
        <w:numPr>
          <w:ilvl w:val="0"/>
          <w:numId w:val="4"/>
        </w:numPr>
        <w:spacing w:before="120" w:after="120" w:line="276" w:lineRule="auto"/>
        <w:rPr>
          <w:rFonts w:ascii="Trade Gothic Next" w:hAnsi="Trade Gothic Next" w:cstheme="minorHAnsi"/>
          <w:sz w:val="22"/>
          <w:szCs w:val="22"/>
        </w:rPr>
      </w:pPr>
      <w:r w:rsidRPr="005131C6">
        <w:rPr>
          <w:rFonts w:ascii="Trade Gothic Next" w:hAnsi="Trade Gothic Next" w:cstheme="minorHAnsi"/>
          <w:sz w:val="22"/>
          <w:szCs w:val="22"/>
        </w:rPr>
        <w:fldChar w:fldCharType="begin">
          <w:ffData>
            <w:name w:val="Text1"/>
            <w:enabled/>
            <w:calcOnExit w:val="0"/>
            <w:textInput/>
          </w:ffData>
        </w:fldChar>
      </w:r>
      <w:r w:rsidRPr="005131C6">
        <w:rPr>
          <w:rFonts w:ascii="Trade Gothic Next" w:hAnsi="Trade Gothic Next" w:cstheme="minorHAnsi"/>
          <w:sz w:val="22"/>
          <w:szCs w:val="22"/>
        </w:rPr>
        <w:instrText xml:space="preserve"> FORMTEXT </w:instrText>
      </w:r>
      <w:r w:rsidRPr="005131C6">
        <w:rPr>
          <w:rFonts w:ascii="Trade Gothic Next" w:hAnsi="Trade Gothic Next" w:cstheme="minorHAnsi"/>
          <w:sz w:val="22"/>
          <w:szCs w:val="22"/>
        </w:rPr>
      </w:r>
      <w:r w:rsidRPr="005131C6">
        <w:rPr>
          <w:rFonts w:ascii="Trade Gothic Next" w:hAnsi="Trade Gothic Next" w:cstheme="minorHAnsi"/>
          <w:sz w:val="22"/>
          <w:szCs w:val="22"/>
        </w:rPr>
        <w:fldChar w:fldCharType="separate"/>
      </w:r>
      <w:r>
        <w:rPr>
          <w:rFonts w:ascii="Trade Gothic Next" w:hAnsi="Trade Gothic Next"/>
          <w:sz w:val="22"/>
        </w:rPr>
        <w:t>     </w:t>
      </w:r>
      <w:r w:rsidRPr="005131C6">
        <w:rPr>
          <w:rFonts w:ascii="Trade Gothic Next" w:hAnsi="Trade Gothic Next" w:cstheme="minorHAnsi"/>
          <w:sz w:val="22"/>
          <w:szCs w:val="22"/>
        </w:rPr>
        <w:fldChar w:fldCharType="end"/>
      </w:r>
    </w:p>
    <w:p w14:paraId="3C39C8EF" w14:textId="7131A598" w:rsidR="00C12A7B" w:rsidRPr="005131C6" w:rsidRDefault="00C12A7B" w:rsidP="00663072">
      <w:pPr>
        <w:keepNext/>
        <w:spacing w:before="360" w:after="120" w:line="276" w:lineRule="auto"/>
        <w:rPr>
          <w:rFonts w:ascii="Trade Gothic Next" w:hAnsi="Trade Gothic Next" w:cstheme="minorHAnsi"/>
          <w:b/>
          <w:sz w:val="22"/>
          <w:szCs w:val="22"/>
        </w:rPr>
      </w:pPr>
      <w:r>
        <w:rPr>
          <w:rFonts w:ascii="Trade Gothic Next" w:hAnsi="Trade Gothic Next"/>
          <w:b/>
          <w:sz w:val="22"/>
        </w:rPr>
        <w:lastRenderedPageBreak/>
        <w:t>Producto/Precio/Servicio</w:t>
      </w:r>
    </w:p>
    <w:p w14:paraId="5950C69D" w14:textId="727928E4" w:rsidR="00C12A7B" w:rsidRPr="005131C6" w:rsidRDefault="00C12A7B" w:rsidP="00C12A7B">
      <w:pPr>
        <w:spacing w:before="120" w:after="120" w:line="276" w:lineRule="auto"/>
        <w:rPr>
          <w:rFonts w:ascii="Trade Gothic Next" w:hAnsi="Trade Gothic Next" w:cstheme="minorHAnsi"/>
          <w:sz w:val="22"/>
          <w:szCs w:val="22"/>
        </w:rPr>
      </w:pPr>
      <w:r>
        <w:rPr>
          <w:rFonts w:ascii="Trade Gothic Next" w:hAnsi="Trade Gothic Next"/>
          <w:sz w:val="22"/>
        </w:rPr>
        <w:t xml:space="preserve">El producto/servicio que se vende es </w:t>
      </w:r>
      <w:r w:rsidRPr="005131C6">
        <w:rPr>
          <w:rFonts w:ascii="Trade Gothic Next" w:hAnsi="Trade Gothic Next" w:cstheme="minorHAnsi"/>
          <w:sz w:val="22"/>
          <w:szCs w:val="22"/>
        </w:rPr>
        <w:fldChar w:fldCharType="begin">
          <w:ffData>
            <w:name w:val="Text1"/>
            <w:enabled/>
            <w:calcOnExit w:val="0"/>
            <w:textInput/>
          </w:ffData>
        </w:fldChar>
      </w:r>
      <w:r w:rsidRPr="005131C6">
        <w:rPr>
          <w:rFonts w:ascii="Trade Gothic Next" w:hAnsi="Trade Gothic Next" w:cstheme="minorHAnsi"/>
          <w:sz w:val="22"/>
          <w:szCs w:val="22"/>
        </w:rPr>
        <w:instrText xml:space="preserve"> FORMTEXT </w:instrText>
      </w:r>
      <w:r w:rsidRPr="005131C6">
        <w:rPr>
          <w:rFonts w:ascii="Trade Gothic Next" w:hAnsi="Trade Gothic Next" w:cstheme="minorHAnsi"/>
          <w:sz w:val="22"/>
          <w:szCs w:val="22"/>
        </w:rPr>
      </w:r>
      <w:r w:rsidRPr="005131C6">
        <w:rPr>
          <w:rFonts w:ascii="Trade Gothic Next" w:hAnsi="Trade Gothic Next" w:cstheme="minorHAnsi"/>
          <w:sz w:val="22"/>
          <w:szCs w:val="22"/>
        </w:rPr>
        <w:fldChar w:fldCharType="separate"/>
      </w:r>
      <w:r>
        <w:rPr>
          <w:rFonts w:ascii="Trade Gothic Next" w:hAnsi="Trade Gothic Next"/>
          <w:sz w:val="22"/>
        </w:rPr>
        <w:t>     </w:t>
      </w:r>
      <w:r w:rsidRPr="005131C6">
        <w:rPr>
          <w:rFonts w:ascii="Trade Gothic Next" w:hAnsi="Trade Gothic Next" w:cstheme="minorHAnsi"/>
          <w:sz w:val="22"/>
          <w:szCs w:val="22"/>
        </w:rPr>
        <w:fldChar w:fldCharType="end"/>
      </w:r>
    </w:p>
    <w:p w14:paraId="2B41C32D" w14:textId="2AE0EF03" w:rsidR="00C12A7B" w:rsidRPr="005131C6" w:rsidRDefault="00C12A7B" w:rsidP="00663072">
      <w:pPr>
        <w:keepNext/>
        <w:spacing w:before="360" w:after="120" w:line="276" w:lineRule="auto"/>
        <w:rPr>
          <w:rFonts w:ascii="Trade Gothic Next" w:hAnsi="Trade Gothic Next" w:cstheme="minorHAnsi"/>
          <w:b/>
          <w:sz w:val="22"/>
          <w:szCs w:val="22"/>
        </w:rPr>
      </w:pPr>
      <w:r>
        <w:rPr>
          <w:rFonts w:ascii="Trade Gothic Next" w:hAnsi="Trade Gothic Next"/>
          <w:b/>
          <w:sz w:val="22"/>
        </w:rPr>
        <w:t>Análisis FODA</w:t>
      </w:r>
    </w:p>
    <w:tbl>
      <w:tblPr>
        <w:tblStyle w:val="TableGrid"/>
        <w:tblW w:w="0" w:type="auto"/>
        <w:tblLook w:val="04A0" w:firstRow="1" w:lastRow="0" w:firstColumn="1" w:lastColumn="0" w:noHBand="0" w:noVBand="1"/>
      </w:tblPr>
      <w:tblGrid>
        <w:gridCol w:w="4675"/>
        <w:gridCol w:w="4675"/>
      </w:tblGrid>
      <w:tr w:rsidR="00663072" w:rsidRPr="005131C6" w14:paraId="241447AF" w14:textId="77777777" w:rsidTr="00663072">
        <w:tc>
          <w:tcPr>
            <w:tcW w:w="4675" w:type="dxa"/>
          </w:tcPr>
          <w:p w14:paraId="7C04906F" w14:textId="77777777" w:rsidR="00663072" w:rsidRPr="005131C6" w:rsidRDefault="00663072" w:rsidP="00663072">
            <w:pPr>
              <w:spacing w:line="276" w:lineRule="auto"/>
              <w:jc w:val="center"/>
              <w:rPr>
                <w:rFonts w:ascii="Trade Gothic Next" w:hAnsi="Trade Gothic Next" w:cstheme="minorHAnsi"/>
                <w:sz w:val="22"/>
                <w:szCs w:val="22"/>
              </w:rPr>
            </w:pPr>
            <w:r>
              <w:rPr>
                <w:rFonts w:ascii="Trade Gothic Next" w:hAnsi="Trade Gothic Next"/>
                <w:b/>
                <w:sz w:val="22"/>
                <w:u w:val="single"/>
              </w:rPr>
              <w:t>Fortalezas</w:t>
            </w:r>
          </w:p>
          <w:p w14:paraId="78B1DE19" w14:textId="4663CDF7" w:rsidR="00663072" w:rsidRPr="005131C6" w:rsidRDefault="00663072" w:rsidP="00663072">
            <w:pPr>
              <w:spacing w:line="276" w:lineRule="auto"/>
              <w:jc w:val="center"/>
              <w:rPr>
                <w:rFonts w:ascii="Trade Gothic Next" w:hAnsi="Trade Gothic Next" w:cstheme="minorHAnsi"/>
                <w:sz w:val="22"/>
                <w:szCs w:val="22"/>
              </w:rPr>
            </w:pPr>
            <w:r w:rsidRPr="005131C6">
              <w:rPr>
                <w:rFonts w:ascii="Trade Gothic Next" w:hAnsi="Trade Gothic Next" w:cstheme="minorHAnsi"/>
                <w:sz w:val="22"/>
                <w:szCs w:val="22"/>
              </w:rPr>
              <w:fldChar w:fldCharType="begin">
                <w:ffData>
                  <w:name w:val="Text2"/>
                  <w:enabled/>
                  <w:calcOnExit w:val="0"/>
                  <w:textInput/>
                </w:ffData>
              </w:fldChar>
            </w:r>
            <w:r w:rsidRPr="005131C6">
              <w:rPr>
                <w:rFonts w:ascii="Trade Gothic Next" w:hAnsi="Trade Gothic Next" w:cstheme="minorHAnsi"/>
                <w:sz w:val="22"/>
                <w:szCs w:val="22"/>
              </w:rPr>
              <w:instrText xml:space="preserve"> FORMTEXT </w:instrText>
            </w:r>
            <w:r w:rsidRPr="005131C6">
              <w:rPr>
                <w:rFonts w:ascii="Trade Gothic Next" w:hAnsi="Trade Gothic Next" w:cstheme="minorHAnsi"/>
                <w:sz w:val="22"/>
                <w:szCs w:val="22"/>
              </w:rPr>
            </w:r>
            <w:r w:rsidRPr="005131C6">
              <w:rPr>
                <w:rFonts w:ascii="Trade Gothic Next" w:hAnsi="Trade Gothic Next" w:cstheme="minorHAnsi"/>
                <w:sz w:val="22"/>
                <w:szCs w:val="22"/>
              </w:rPr>
              <w:fldChar w:fldCharType="separate"/>
            </w:r>
            <w:r>
              <w:rPr>
                <w:rFonts w:ascii="Trade Gothic Next" w:hAnsi="Trade Gothic Next"/>
                <w:sz w:val="22"/>
              </w:rPr>
              <w:t>     </w:t>
            </w:r>
            <w:r w:rsidRPr="005131C6">
              <w:rPr>
                <w:rFonts w:ascii="Trade Gothic Next" w:hAnsi="Trade Gothic Next" w:cstheme="minorHAnsi"/>
                <w:sz w:val="22"/>
                <w:szCs w:val="22"/>
              </w:rPr>
              <w:fldChar w:fldCharType="end"/>
            </w:r>
          </w:p>
        </w:tc>
        <w:tc>
          <w:tcPr>
            <w:tcW w:w="4675" w:type="dxa"/>
          </w:tcPr>
          <w:p w14:paraId="0EB8F462" w14:textId="61E6C2D0" w:rsidR="00663072" w:rsidRPr="005131C6" w:rsidRDefault="00663072" w:rsidP="00663072">
            <w:pPr>
              <w:spacing w:line="276" w:lineRule="auto"/>
              <w:jc w:val="center"/>
              <w:rPr>
                <w:rFonts w:ascii="Trade Gothic Next" w:hAnsi="Trade Gothic Next" w:cstheme="minorHAnsi"/>
                <w:b/>
                <w:sz w:val="22"/>
                <w:szCs w:val="22"/>
                <w:u w:val="single"/>
              </w:rPr>
            </w:pPr>
            <w:r>
              <w:rPr>
                <w:rFonts w:ascii="Trade Gothic Next" w:hAnsi="Trade Gothic Next"/>
                <w:b/>
                <w:sz w:val="22"/>
                <w:u w:val="single"/>
              </w:rPr>
              <w:t>Debilidades</w:t>
            </w:r>
          </w:p>
          <w:p w14:paraId="5AA26BF4" w14:textId="6883FF6F" w:rsidR="00663072" w:rsidRPr="005131C6" w:rsidRDefault="00663072" w:rsidP="00663072">
            <w:pPr>
              <w:spacing w:line="276" w:lineRule="auto"/>
              <w:jc w:val="center"/>
              <w:rPr>
                <w:rFonts w:ascii="Trade Gothic Next" w:hAnsi="Trade Gothic Next" w:cstheme="minorHAnsi"/>
                <w:sz w:val="22"/>
                <w:szCs w:val="22"/>
              </w:rPr>
            </w:pPr>
            <w:r w:rsidRPr="005131C6">
              <w:rPr>
                <w:rFonts w:ascii="Trade Gothic Next" w:hAnsi="Trade Gothic Next" w:cstheme="minorHAnsi"/>
                <w:sz w:val="22"/>
                <w:szCs w:val="22"/>
              </w:rPr>
              <w:fldChar w:fldCharType="begin">
                <w:ffData>
                  <w:name w:val="Text2"/>
                  <w:enabled/>
                  <w:calcOnExit w:val="0"/>
                  <w:textInput/>
                </w:ffData>
              </w:fldChar>
            </w:r>
            <w:r w:rsidRPr="005131C6">
              <w:rPr>
                <w:rFonts w:ascii="Trade Gothic Next" w:hAnsi="Trade Gothic Next" w:cstheme="minorHAnsi"/>
                <w:sz w:val="22"/>
                <w:szCs w:val="22"/>
              </w:rPr>
              <w:instrText xml:space="preserve"> FORMTEXT </w:instrText>
            </w:r>
            <w:r w:rsidRPr="005131C6">
              <w:rPr>
                <w:rFonts w:ascii="Trade Gothic Next" w:hAnsi="Trade Gothic Next" w:cstheme="minorHAnsi"/>
                <w:sz w:val="22"/>
                <w:szCs w:val="22"/>
              </w:rPr>
            </w:r>
            <w:r w:rsidRPr="005131C6">
              <w:rPr>
                <w:rFonts w:ascii="Trade Gothic Next" w:hAnsi="Trade Gothic Next" w:cstheme="minorHAnsi"/>
                <w:sz w:val="22"/>
                <w:szCs w:val="22"/>
              </w:rPr>
              <w:fldChar w:fldCharType="separate"/>
            </w:r>
            <w:r>
              <w:rPr>
                <w:rFonts w:ascii="Trade Gothic Next" w:hAnsi="Trade Gothic Next"/>
                <w:sz w:val="22"/>
              </w:rPr>
              <w:t>     </w:t>
            </w:r>
            <w:r w:rsidRPr="005131C6">
              <w:rPr>
                <w:rFonts w:ascii="Trade Gothic Next" w:hAnsi="Trade Gothic Next" w:cstheme="minorHAnsi"/>
                <w:sz w:val="22"/>
                <w:szCs w:val="22"/>
              </w:rPr>
              <w:fldChar w:fldCharType="end"/>
            </w:r>
          </w:p>
        </w:tc>
      </w:tr>
      <w:tr w:rsidR="00663072" w:rsidRPr="005131C6" w14:paraId="69343E22" w14:textId="77777777" w:rsidTr="00663072">
        <w:tc>
          <w:tcPr>
            <w:tcW w:w="4675" w:type="dxa"/>
          </w:tcPr>
          <w:p w14:paraId="18711F70" w14:textId="328E2E97" w:rsidR="00663072" w:rsidRPr="005131C6" w:rsidRDefault="00663072" w:rsidP="00663072">
            <w:pPr>
              <w:spacing w:line="276" w:lineRule="auto"/>
              <w:jc w:val="center"/>
              <w:rPr>
                <w:rFonts w:ascii="Trade Gothic Next" w:hAnsi="Trade Gothic Next" w:cstheme="minorHAnsi"/>
                <w:b/>
                <w:sz w:val="22"/>
                <w:szCs w:val="22"/>
                <w:u w:val="single"/>
              </w:rPr>
            </w:pPr>
            <w:r>
              <w:rPr>
                <w:rFonts w:ascii="Trade Gothic Next" w:hAnsi="Trade Gothic Next"/>
                <w:b/>
                <w:sz w:val="22"/>
                <w:u w:val="single"/>
              </w:rPr>
              <w:t>Oportunidades</w:t>
            </w:r>
          </w:p>
          <w:p w14:paraId="390EC876" w14:textId="46CFCFB9" w:rsidR="00663072" w:rsidRPr="005131C6" w:rsidRDefault="00663072" w:rsidP="00663072">
            <w:pPr>
              <w:spacing w:line="276" w:lineRule="auto"/>
              <w:jc w:val="center"/>
              <w:rPr>
                <w:rFonts w:ascii="Trade Gothic Next" w:hAnsi="Trade Gothic Next" w:cstheme="minorHAnsi"/>
                <w:sz w:val="22"/>
                <w:szCs w:val="22"/>
              </w:rPr>
            </w:pPr>
            <w:r w:rsidRPr="005131C6">
              <w:rPr>
                <w:rFonts w:ascii="Trade Gothic Next" w:hAnsi="Trade Gothic Next" w:cstheme="minorHAnsi"/>
                <w:sz w:val="22"/>
                <w:szCs w:val="22"/>
              </w:rPr>
              <w:fldChar w:fldCharType="begin">
                <w:ffData>
                  <w:name w:val="Text2"/>
                  <w:enabled/>
                  <w:calcOnExit w:val="0"/>
                  <w:textInput/>
                </w:ffData>
              </w:fldChar>
            </w:r>
            <w:r w:rsidRPr="005131C6">
              <w:rPr>
                <w:rFonts w:ascii="Trade Gothic Next" w:hAnsi="Trade Gothic Next" w:cstheme="minorHAnsi"/>
                <w:sz w:val="22"/>
                <w:szCs w:val="22"/>
              </w:rPr>
              <w:instrText xml:space="preserve"> FORMTEXT </w:instrText>
            </w:r>
            <w:r w:rsidRPr="005131C6">
              <w:rPr>
                <w:rFonts w:ascii="Trade Gothic Next" w:hAnsi="Trade Gothic Next" w:cstheme="minorHAnsi"/>
                <w:sz w:val="22"/>
                <w:szCs w:val="22"/>
              </w:rPr>
            </w:r>
            <w:r w:rsidRPr="005131C6">
              <w:rPr>
                <w:rFonts w:ascii="Trade Gothic Next" w:hAnsi="Trade Gothic Next" w:cstheme="minorHAnsi"/>
                <w:sz w:val="22"/>
                <w:szCs w:val="22"/>
              </w:rPr>
              <w:fldChar w:fldCharType="separate"/>
            </w:r>
            <w:r>
              <w:rPr>
                <w:rFonts w:ascii="Trade Gothic Next" w:hAnsi="Trade Gothic Next"/>
                <w:sz w:val="22"/>
              </w:rPr>
              <w:t>     </w:t>
            </w:r>
            <w:r w:rsidRPr="005131C6">
              <w:rPr>
                <w:rFonts w:ascii="Trade Gothic Next" w:hAnsi="Trade Gothic Next" w:cstheme="minorHAnsi"/>
                <w:sz w:val="22"/>
                <w:szCs w:val="22"/>
              </w:rPr>
              <w:fldChar w:fldCharType="end"/>
            </w:r>
          </w:p>
        </w:tc>
        <w:tc>
          <w:tcPr>
            <w:tcW w:w="4675" w:type="dxa"/>
          </w:tcPr>
          <w:p w14:paraId="2D60C35A" w14:textId="0DB70AEC" w:rsidR="00663072" w:rsidRPr="005131C6" w:rsidRDefault="00663072" w:rsidP="00663072">
            <w:pPr>
              <w:spacing w:line="276" w:lineRule="auto"/>
              <w:jc w:val="center"/>
              <w:rPr>
                <w:rFonts w:ascii="Trade Gothic Next" w:hAnsi="Trade Gothic Next" w:cstheme="minorHAnsi"/>
                <w:b/>
                <w:sz w:val="22"/>
                <w:szCs w:val="22"/>
                <w:u w:val="single"/>
              </w:rPr>
            </w:pPr>
            <w:r>
              <w:rPr>
                <w:rFonts w:ascii="Trade Gothic Next" w:hAnsi="Trade Gothic Next"/>
                <w:b/>
                <w:sz w:val="22"/>
                <w:u w:val="single"/>
              </w:rPr>
              <w:t>Amenazas</w:t>
            </w:r>
          </w:p>
          <w:p w14:paraId="072D2013" w14:textId="743310AF" w:rsidR="00663072" w:rsidRPr="005131C6" w:rsidRDefault="00663072" w:rsidP="00663072">
            <w:pPr>
              <w:spacing w:line="276" w:lineRule="auto"/>
              <w:jc w:val="center"/>
              <w:rPr>
                <w:rFonts w:ascii="Trade Gothic Next" w:hAnsi="Trade Gothic Next" w:cstheme="minorHAnsi"/>
                <w:sz w:val="22"/>
                <w:szCs w:val="22"/>
              </w:rPr>
            </w:pPr>
            <w:r w:rsidRPr="005131C6">
              <w:rPr>
                <w:rFonts w:ascii="Trade Gothic Next" w:hAnsi="Trade Gothic Next" w:cstheme="minorHAnsi"/>
                <w:sz w:val="22"/>
                <w:szCs w:val="22"/>
              </w:rPr>
              <w:fldChar w:fldCharType="begin">
                <w:ffData>
                  <w:name w:val="Text2"/>
                  <w:enabled/>
                  <w:calcOnExit w:val="0"/>
                  <w:textInput/>
                </w:ffData>
              </w:fldChar>
            </w:r>
            <w:r w:rsidRPr="005131C6">
              <w:rPr>
                <w:rFonts w:ascii="Trade Gothic Next" w:hAnsi="Trade Gothic Next" w:cstheme="minorHAnsi"/>
                <w:sz w:val="22"/>
                <w:szCs w:val="22"/>
              </w:rPr>
              <w:instrText xml:space="preserve"> FORMTEXT </w:instrText>
            </w:r>
            <w:r w:rsidRPr="005131C6">
              <w:rPr>
                <w:rFonts w:ascii="Trade Gothic Next" w:hAnsi="Trade Gothic Next" w:cstheme="minorHAnsi"/>
                <w:sz w:val="22"/>
                <w:szCs w:val="22"/>
              </w:rPr>
            </w:r>
            <w:r w:rsidRPr="005131C6">
              <w:rPr>
                <w:rFonts w:ascii="Trade Gothic Next" w:hAnsi="Trade Gothic Next" w:cstheme="minorHAnsi"/>
                <w:sz w:val="22"/>
                <w:szCs w:val="22"/>
              </w:rPr>
              <w:fldChar w:fldCharType="separate"/>
            </w:r>
            <w:r>
              <w:rPr>
                <w:rFonts w:ascii="Trade Gothic Next" w:hAnsi="Trade Gothic Next"/>
                <w:sz w:val="22"/>
              </w:rPr>
              <w:t>     </w:t>
            </w:r>
            <w:r w:rsidRPr="005131C6">
              <w:rPr>
                <w:rFonts w:ascii="Trade Gothic Next" w:hAnsi="Trade Gothic Next" w:cstheme="minorHAnsi"/>
                <w:sz w:val="22"/>
                <w:szCs w:val="22"/>
              </w:rPr>
              <w:fldChar w:fldCharType="end"/>
            </w:r>
          </w:p>
        </w:tc>
      </w:tr>
    </w:tbl>
    <w:p w14:paraId="123E10B9" w14:textId="72143962" w:rsidR="00C12A7B" w:rsidRPr="005131C6" w:rsidRDefault="00C12A7B" w:rsidP="00C12A7B">
      <w:pPr>
        <w:spacing w:before="120" w:after="120" w:line="276" w:lineRule="auto"/>
        <w:rPr>
          <w:rFonts w:ascii="Trade Gothic Next" w:hAnsi="Trade Gothic Next" w:cstheme="minorHAnsi"/>
          <w:sz w:val="22"/>
          <w:szCs w:val="22"/>
        </w:rPr>
      </w:pPr>
    </w:p>
    <w:p w14:paraId="0CEA5CF1" w14:textId="592995AD" w:rsidR="00C12A7B" w:rsidRPr="005131C6" w:rsidRDefault="00C12A7B" w:rsidP="00C12A7B">
      <w:pPr>
        <w:spacing w:before="120" w:after="120" w:line="276" w:lineRule="auto"/>
        <w:rPr>
          <w:rFonts w:ascii="Trade Gothic Next" w:hAnsi="Trade Gothic Next" w:cstheme="minorHAnsi"/>
          <w:sz w:val="22"/>
          <w:szCs w:val="22"/>
        </w:rPr>
      </w:pPr>
      <w:r>
        <w:rPr>
          <w:rFonts w:ascii="Trade Gothic Next" w:hAnsi="Trade Gothic Next"/>
          <w:sz w:val="22"/>
        </w:rPr>
        <w:t xml:space="preserve">La compañía planea aprovechar sus fortalezas de la siguiente manera: </w:t>
      </w:r>
      <w:r w:rsidRPr="005131C6">
        <w:rPr>
          <w:rFonts w:ascii="Trade Gothic Next" w:hAnsi="Trade Gothic Next" w:cstheme="minorHAnsi"/>
          <w:sz w:val="22"/>
          <w:szCs w:val="22"/>
        </w:rPr>
        <w:fldChar w:fldCharType="begin">
          <w:ffData>
            <w:name w:val="Text1"/>
            <w:enabled/>
            <w:calcOnExit w:val="0"/>
            <w:textInput/>
          </w:ffData>
        </w:fldChar>
      </w:r>
      <w:r w:rsidRPr="005131C6">
        <w:rPr>
          <w:rFonts w:ascii="Trade Gothic Next" w:hAnsi="Trade Gothic Next" w:cstheme="minorHAnsi"/>
          <w:sz w:val="22"/>
          <w:szCs w:val="22"/>
        </w:rPr>
        <w:instrText xml:space="preserve"> FORMTEXT </w:instrText>
      </w:r>
      <w:r w:rsidRPr="005131C6">
        <w:rPr>
          <w:rFonts w:ascii="Trade Gothic Next" w:hAnsi="Trade Gothic Next" w:cstheme="minorHAnsi"/>
          <w:sz w:val="22"/>
          <w:szCs w:val="22"/>
        </w:rPr>
      </w:r>
      <w:r w:rsidRPr="005131C6">
        <w:rPr>
          <w:rFonts w:ascii="Trade Gothic Next" w:hAnsi="Trade Gothic Next" w:cstheme="minorHAnsi"/>
          <w:sz w:val="22"/>
          <w:szCs w:val="22"/>
        </w:rPr>
        <w:fldChar w:fldCharType="separate"/>
      </w:r>
      <w:r>
        <w:rPr>
          <w:rFonts w:ascii="Trade Gothic Next" w:hAnsi="Trade Gothic Next"/>
          <w:sz w:val="22"/>
        </w:rPr>
        <w:t>     </w:t>
      </w:r>
      <w:r w:rsidRPr="005131C6">
        <w:rPr>
          <w:rFonts w:ascii="Trade Gothic Next" w:hAnsi="Trade Gothic Next" w:cstheme="minorHAnsi"/>
          <w:sz w:val="22"/>
          <w:szCs w:val="22"/>
        </w:rPr>
        <w:fldChar w:fldCharType="end"/>
      </w:r>
    </w:p>
    <w:p w14:paraId="570F04DF" w14:textId="7DEB5DF7" w:rsidR="00C12A7B" w:rsidRPr="005131C6" w:rsidRDefault="00C12A7B" w:rsidP="00C12A7B">
      <w:pPr>
        <w:spacing w:before="120" w:after="120" w:line="276" w:lineRule="auto"/>
        <w:rPr>
          <w:rFonts w:ascii="Trade Gothic Next" w:hAnsi="Trade Gothic Next" w:cstheme="minorHAnsi"/>
          <w:sz w:val="22"/>
          <w:szCs w:val="22"/>
        </w:rPr>
      </w:pPr>
      <w:r>
        <w:rPr>
          <w:rFonts w:ascii="Trade Gothic Next" w:hAnsi="Trade Gothic Next"/>
          <w:sz w:val="22"/>
        </w:rPr>
        <w:t xml:space="preserve">La compañía planea resolver las debilidades de la siguiente manera: </w:t>
      </w:r>
      <w:r w:rsidRPr="005131C6">
        <w:rPr>
          <w:rFonts w:ascii="Trade Gothic Next" w:hAnsi="Trade Gothic Next" w:cstheme="minorHAnsi"/>
          <w:sz w:val="22"/>
          <w:szCs w:val="22"/>
        </w:rPr>
        <w:fldChar w:fldCharType="begin">
          <w:ffData>
            <w:name w:val="Text1"/>
            <w:enabled/>
            <w:calcOnExit w:val="0"/>
            <w:textInput/>
          </w:ffData>
        </w:fldChar>
      </w:r>
      <w:r w:rsidRPr="005131C6">
        <w:rPr>
          <w:rFonts w:ascii="Trade Gothic Next" w:hAnsi="Trade Gothic Next" w:cstheme="minorHAnsi"/>
          <w:sz w:val="22"/>
          <w:szCs w:val="22"/>
        </w:rPr>
        <w:instrText xml:space="preserve"> FORMTEXT </w:instrText>
      </w:r>
      <w:r w:rsidRPr="005131C6">
        <w:rPr>
          <w:rFonts w:ascii="Trade Gothic Next" w:hAnsi="Trade Gothic Next" w:cstheme="minorHAnsi"/>
          <w:sz w:val="22"/>
          <w:szCs w:val="22"/>
        </w:rPr>
      </w:r>
      <w:r w:rsidRPr="005131C6">
        <w:rPr>
          <w:rFonts w:ascii="Trade Gothic Next" w:hAnsi="Trade Gothic Next" w:cstheme="minorHAnsi"/>
          <w:sz w:val="22"/>
          <w:szCs w:val="22"/>
        </w:rPr>
        <w:fldChar w:fldCharType="separate"/>
      </w:r>
      <w:r>
        <w:rPr>
          <w:rFonts w:ascii="Trade Gothic Next" w:hAnsi="Trade Gothic Next"/>
          <w:sz w:val="22"/>
        </w:rPr>
        <w:t>     </w:t>
      </w:r>
      <w:r w:rsidRPr="005131C6">
        <w:rPr>
          <w:rFonts w:ascii="Trade Gothic Next" w:hAnsi="Trade Gothic Next" w:cstheme="minorHAnsi"/>
          <w:sz w:val="22"/>
          <w:szCs w:val="22"/>
        </w:rPr>
        <w:fldChar w:fldCharType="end"/>
      </w:r>
    </w:p>
    <w:p w14:paraId="4980DB78" w14:textId="0BD3BCDF" w:rsidR="00C12A7B" w:rsidRPr="005131C6" w:rsidRDefault="00C12A7B" w:rsidP="00C12A7B">
      <w:pPr>
        <w:spacing w:before="120" w:after="120" w:line="276" w:lineRule="auto"/>
        <w:rPr>
          <w:rFonts w:ascii="Trade Gothic Next" w:hAnsi="Trade Gothic Next" w:cstheme="minorHAnsi"/>
          <w:sz w:val="22"/>
          <w:szCs w:val="22"/>
        </w:rPr>
      </w:pPr>
      <w:r>
        <w:rPr>
          <w:rFonts w:ascii="Trade Gothic Next" w:hAnsi="Trade Gothic Next"/>
          <w:sz w:val="22"/>
        </w:rPr>
        <w:t xml:space="preserve">La compañía planea aprovechar las oportunidades de la siguiente manera: </w:t>
      </w:r>
      <w:r w:rsidRPr="005131C6">
        <w:rPr>
          <w:rFonts w:ascii="Trade Gothic Next" w:hAnsi="Trade Gothic Next" w:cstheme="minorHAnsi"/>
          <w:sz w:val="22"/>
          <w:szCs w:val="22"/>
        </w:rPr>
        <w:fldChar w:fldCharType="begin">
          <w:ffData>
            <w:name w:val="Text1"/>
            <w:enabled/>
            <w:calcOnExit w:val="0"/>
            <w:textInput/>
          </w:ffData>
        </w:fldChar>
      </w:r>
      <w:r w:rsidRPr="005131C6">
        <w:rPr>
          <w:rFonts w:ascii="Trade Gothic Next" w:hAnsi="Trade Gothic Next" w:cstheme="minorHAnsi"/>
          <w:sz w:val="22"/>
          <w:szCs w:val="22"/>
        </w:rPr>
        <w:instrText xml:space="preserve"> FORMTEXT </w:instrText>
      </w:r>
      <w:r w:rsidRPr="005131C6">
        <w:rPr>
          <w:rFonts w:ascii="Trade Gothic Next" w:hAnsi="Trade Gothic Next" w:cstheme="minorHAnsi"/>
          <w:sz w:val="22"/>
          <w:szCs w:val="22"/>
        </w:rPr>
      </w:r>
      <w:r w:rsidRPr="005131C6">
        <w:rPr>
          <w:rFonts w:ascii="Trade Gothic Next" w:hAnsi="Trade Gothic Next" w:cstheme="minorHAnsi"/>
          <w:sz w:val="22"/>
          <w:szCs w:val="22"/>
        </w:rPr>
        <w:fldChar w:fldCharType="separate"/>
      </w:r>
      <w:r>
        <w:rPr>
          <w:rFonts w:ascii="Trade Gothic Next" w:hAnsi="Trade Gothic Next"/>
          <w:sz w:val="22"/>
        </w:rPr>
        <w:t>     </w:t>
      </w:r>
      <w:r w:rsidRPr="005131C6">
        <w:rPr>
          <w:rFonts w:ascii="Trade Gothic Next" w:hAnsi="Trade Gothic Next" w:cstheme="minorHAnsi"/>
          <w:sz w:val="22"/>
          <w:szCs w:val="22"/>
        </w:rPr>
        <w:fldChar w:fldCharType="end"/>
      </w:r>
    </w:p>
    <w:p w14:paraId="09552513" w14:textId="1BCDC1AF" w:rsidR="00C12A7B" w:rsidRPr="005131C6" w:rsidRDefault="00C12A7B" w:rsidP="00C12A7B">
      <w:pPr>
        <w:spacing w:before="120" w:after="120" w:line="276" w:lineRule="auto"/>
        <w:rPr>
          <w:rFonts w:ascii="Trade Gothic Next" w:hAnsi="Trade Gothic Next" w:cstheme="minorHAnsi"/>
          <w:sz w:val="22"/>
          <w:szCs w:val="22"/>
        </w:rPr>
      </w:pPr>
      <w:r>
        <w:rPr>
          <w:rFonts w:ascii="Trade Gothic Next" w:hAnsi="Trade Gothic Next"/>
          <w:sz w:val="22"/>
        </w:rPr>
        <w:t xml:space="preserve">La compañía planea evitar las amenazas de la siguiente manera: </w:t>
      </w:r>
      <w:r w:rsidRPr="005131C6">
        <w:rPr>
          <w:rFonts w:ascii="Trade Gothic Next" w:hAnsi="Trade Gothic Next" w:cstheme="minorHAnsi"/>
          <w:sz w:val="22"/>
          <w:szCs w:val="22"/>
        </w:rPr>
        <w:fldChar w:fldCharType="begin">
          <w:ffData>
            <w:name w:val="Text1"/>
            <w:enabled/>
            <w:calcOnExit w:val="0"/>
            <w:textInput/>
          </w:ffData>
        </w:fldChar>
      </w:r>
      <w:r w:rsidRPr="005131C6">
        <w:rPr>
          <w:rFonts w:ascii="Trade Gothic Next" w:hAnsi="Trade Gothic Next" w:cstheme="minorHAnsi"/>
          <w:sz w:val="22"/>
          <w:szCs w:val="22"/>
        </w:rPr>
        <w:instrText xml:space="preserve"> FORMTEXT </w:instrText>
      </w:r>
      <w:r w:rsidRPr="005131C6">
        <w:rPr>
          <w:rFonts w:ascii="Trade Gothic Next" w:hAnsi="Trade Gothic Next" w:cstheme="minorHAnsi"/>
          <w:sz w:val="22"/>
          <w:szCs w:val="22"/>
        </w:rPr>
      </w:r>
      <w:r w:rsidRPr="005131C6">
        <w:rPr>
          <w:rFonts w:ascii="Trade Gothic Next" w:hAnsi="Trade Gothic Next" w:cstheme="minorHAnsi"/>
          <w:sz w:val="22"/>
          <w:szCs w:val="22"/>
        </w:rPr>
        <w:fldChar w:fldCharType="separate"/>
      </w:r>
      <w:r>
        <w:rPr>
          <w:rFonts w:ascii="Trade Gothic Next" w:hAnsi="Trade Gothic Next"/>
          <w:sz w:val="22"/>
        </w:rPr>
        <w:t>     </w:t>
      </w:r>
      <w:r w:rsidRPr="005131C6">
        <w:rPr>
          <w:rFonts w:ascii="Trade Gothic Next" w:hAnsi="Trade Gothic Next" w:cstheme="minorHAnsi"/>
          <w:sz w:val="22"/>
          <w:szCs w:val="22"/>
        </w:rPr>
        <w:fldChar w:fldCharType="end"/>
      </w:r>
    </w:p>
    <w:p w14:paraId="21A24312" w14:textId="2D64C03B" w:rsidR="00C12A7B" w:rsidRPr="005131C6" w:rsidRDefault="00C12A7B" w:rsidP="00663072">
      <w:pPr>
        <w:keepNext/>
        <w:spacing w:before="360" w:after="120" w:line="276" w:lineRule="auto"/>
        <w:rPr>
          <w:rFonts w:ascii="Trade Gothic Next" w:hAnsi="Trade Gothic Next" w:cstheme="minorHAnsi"/>
          <w:b/>
          <w:sz w:val="22"/>
          <w:szCs w:val="22"/>
        </w:rPr>
      </w:pPr>
      <w:r>
        <w:rPr>
          <w:rFonts w:ascii="Trade Gothic Next" w:hAnsi="Trade Gothic Next"/>
          <w:b/>
          <w:sz w:val="22"/>
        </w:rPr>
        <w:t xml:space="preserve">Plan de </w:t>
      </w:r>
      <w:r w:rsidR="00FB35F6">
        <w:rPr>
          <w:rFonts w:ascii="Trade Gothic Next" w:hAnsi="Trade Gothic Next"/>
          <w:b/>
          <w:sz w:val="22"/>
        </w:rPr>
        <w:t>mercadotecnia</w:t>
      </w:r>
    </w:p>
    <w:p w14:paraId="0E864136" w14:textId="686FA974" w:rsidR="00C12A7B" w:rsidRPr="005131C6" w:rsidRDefault="00BB738A" w:rsidP="00663072">
      <w:pPr>
        <w:keepNext/>
        <w:spacing w:before="120" w:after="120" w:line="276" w:lineRule="auto"/>
        <w:rPr>
          <w:rFonts w:ascii="Trade Gothic Next" w:hAnsi="Trade Gothic Next" w:cstheme="minorHAnsi"/>
          <w:sz w:val="22"/>
          <w:szCs w:val="22"/>
        </w:rPr>
      </w:pPr>
      <w:r>
        <w:rPr>
          <w:rFonts w:ascii="Trade Gothic Next" w:hAnsi="Trade Gothic Next"/>
          <w:sz w:val="22"/>
        </w:rPr>
        <w:t xml:space="preserve">Mi producto se venderá en las siguientes áreas geográficas: </w:t>
      </w:r>
      <w:r w:rsidR="00C12A7B" w:rsidRPr="005131C6">
        <w:rPr>
          <w:rFonts w:ascii="Trade Gothic Next" w:hAnsi="Trade Gothic Next" w:cstheme="minorHAnsi"/>
          <w:sz w:val="22"/>
          <w:szCs w:val="22"/>
        </w:rPr>
        <w:fldChar w:fldCharType="begin">
          <w:ffData>
            <w:name w:val="Text1"/>
            <w:enabled/>
            <w:calcOnExit w:val="0"/>
            <w:textInput/>
          </w:ffData>
        </w:fldChar>
      </w:r>
      <w:r w:rsidR="00C12A7B" w:rsidRPr="005131C6">
        <w:rPr>
          <w:rFonts w:ascii="Trade Gothic Next" w:hAnsi="Trade Gothic Next" w:cstheme="minorHAnsi"/>
          <w:sz w:val="22"/>
          <w:szCs w:val="22"/>
        </w:rPr>
        <w:instrText xml:space="preserve"> FORMTEXT </w:instrText>
      </w:r>
      <w:r w:rsidR="00C12A7B" w:rsidRPr="005131C6">
        <w:rPr>
          <w:rFonts w:ascii="Trade Gothic Next" w:hAnsi="Trade Gothic Next" w:cstheme="minorHAnsi"/>
          <w:sz w:val="22"/>
          <w:szCs w:val="22"/>
        </w:rPr>
      </w:r>
      <w:r w:rsidR="00C12A7B" w:rsidRPr="005131C6">
        <w:rPr>
          <w:rFonts w:ascii="Trade Gothic Next" w:hAnsi="Trade Gothic Next" w:cstheme="minorHAnsi"/>
          <w:sz w:val="22"/>
          <w:szCs w:val="22"/>
        </w:rPr>
        <w:fldChar w:fldCharType="separate"/>
      </w:r>
      <w:r>
        <w:rPr>
          <w:rFonts w:ascii="Trade Gothic Next" w:hAnsi="Trade Gothic Next"/>
          <w:sz w:val="22"/>
        </w:rPr>
        <w:t>     </w:t>
      </w:r>
      <w:r w:rsidR="00C12A7B" w:rsidRPr="005131C6">
        <w:rPr>
          <w:rFonts w:ascii="Trade Gothic Next" w:hAnsi="Trade Gothic Next" w:cstheme="minorHAnsi"/>
          <w:sz w:val="22"/>
          <w:szCs w:val="22"/>
        </w:rPr>
        <w:fldChar w:fldCharType="end"/>
      </w:r>
    </w:p>
    <w:p w14:paraId="0FCCD058" w14:textId="6E5EB004" w:rsidR="00C12A7B" w:rsidRPr="005131C6" w:rsidRDefault="00C12A7B" w:rsidP="00663072">
      <w:pPr>
        <w:keepNext/>
        <w:spacing w:before="120" w:after="120" w:line="276" w:lineRule="auto"/>
        <w:rPr>
          <w:rFonts w:ascii="Trade Gothic Next" w:hAnsi="Trade Gothic Next" w:cstheme="minorHAnsi"/>
          <w:sz w:val="22"/>
          <w:szCs w:val="22"/>
        </w:rPr>
      </w:pPr>
      <w:r>
        <w:rPr>
          <w:rFonts w:ascii="Trade Gothic Next" w:hAnsi="Trade Gothic Next"/>
          <w:sz w:val="22"/>
        </w:rPr>
        <w:t xml:space="preserve">Los objetivos de nuestras iniciativas de </w:t>
      </w:r>
      <w:r w:rsidR="00FB35F6">
        <w:rPr>
          <w:rFonts w:ascii="Trade Gothic Next" w:hAnsi="Trade Gothic Next"/>
          <w:sz w:val="22"/>
        </w:rPr>
        <w:t>mercadotecnia</w:t>
      </w:r>
      <w:r>
        <w:rPr>
          <w:rFonts w:ascii="Trade Gothic Next" w:hAnsi="Trade Gothic Next"/>
          <w:sz w:val="22"/>
        </w:rPr>
        <w:t xml:space="preserve"> son: </w:t>
      </w:r>
      <w:r w:rsidRPr="005131C6">
        <w:rPr>
          <w:rFonts w:ascii="Trade Gothic Next" w:hAnsi="Trade Gothic Next"/>
          <w:i/>
          <w:sz w:val="22"/>
          <w:szCs w:val="22"/>
        </w:rPr>
        <w:t>(describir a los clientes)</w:t>
      </w:r>
      <w:r w:rsidR="00737148" w:rsidRPr="005131C6">
        <w:rPr>
          <w:rFonts w:ascii="Trade Gothic Next" w:hAnsi="Trade Gothic Next" w:cstheme="minorHAnsi"/>
          <w:sz w:val="22"/>
          <w:szCs w:val="22"/>
        </w:rPr>
        <w:t xml:space="preserve"> </w:t>
      </w:r>
    </w:p>
    <w:p w14:paraId="60F4B24B" w14:textId="4169F728" w:rsidR="00C12A7B" w:rsidRPr="005131C6" w:rsidRDefault="00C12A7B" w:rsidP="00663072">
      <w:pPr>
        <w:keepNext/>
        <w:spacing w:before="120" w:after="120" w:line="276" w:lineRule="auto"/>
        <w:rPr>
          <w:rFonts w:ascii="Trade Gothic Next" w:hAnsi="Trade Gothic Next" w:cstheme="minorHAnsi"/>
          <w:sz w:val="22"/>
          <w:szCs w:val="22"/>
        </w:rPr>
      </w:pPr>
      <w:r>
        <w:rPr>
          <w:rFonts w:ascii="Trade Gothic Next" w:hAnsi="Trade Gothic Next"/>
          <w:sz w:val="22"/>
        </w:rPr>
        <w:t xml:space="preserve">Entre los competidores de este producto se encuentran </w:t>
      </w:r>
      <w:r w:rsidRPr="005131C6">
        <w:rPr>
          <w:rFonts w:ascii="Trade Gothic Next" w:hAnsi="Trade Gothic Next" w:cstheme="minorHAnsi"/>
          <w:sz w:val="22"/>
          <w:szCs w:val="22"/>
        </w:rPr>
        <w:fldChar w:fldCharType="begin">
          <w:ffData>
            <w:name w:val="Text1"/>
            <w:enabled/>
            <w:calcOnExit w:val="0"/>
            <w:textInput/>
          </w:ffData>
        </w:fldChar>
      </w:r>
      <w:r w:rsidRPr="005131C6">
        <w:rPr>
          <w:rFonts w:ascii="Trade Gothic Next" w:hAnsi="Trade Gothic Next" w:cstheme="minorHAnsi"/>
          <w:sz w:val="22"/>
          <w:szCs w:val="22"/>
        </w:rPr>
        <w:instrText xml:space="preserve"> FORMTEXT </w:instrText>
      </w:r>
      <w:r w:rsidRPr="005131C6">
        <w:rPr>
          <w:rFonts w:ascii="Trade Gothic Next" w:hAnsi="Trade Gothic Next" w:cstheme="minorHAnsi"/>
          <w:sz w:val="22"/>
          <w:szCs w:val="22"/>
        </w:rPr>
      </w:r>
      <w:r w:rsidRPr="005131C6">
        <w:rPr>
          <w:rFonts w:ascii="Trade Gothic Next" w:hAnsi="Trade Gothic Next" w:cstheme="minorHAnsi"/>
          <w:sz w:val="22"/>
          <w:szCs w:val="22"/>
        </w:rPr>
        <w:fldChar w:fldCharType="separate"/>
      </w:r>
      <w:r>
        <w:rPr>
          <w:rFonts w:ascii="Trade Gothic Next" w:hAnsi="Trade Gothic Next"/>
          <w:sz w:val="22"/>
        </w:rPr>
        <w:t>     </w:t>
      </w:r>
      <w:r w:rsidRPr="005131C6">
        <w:rPr>
          <w:rFonts w:ascii="Trade Gothic Next" w:hAnsi="Trade Gothic Next" w:cstheme="minorHAnsi"/>
          <w:sz w:val="22"/>
          <w:szCs w:val="22"/>
        </w:rPr>
        <w:fldChar w:fldCharType="end"/>
      </w:r>
    </w:p>
    <w:p w14:paraId="5C648527" w14:textId="283DA766" w:rsidR="00C12A7B" w:rsidRPr="005131C6" w:rsidRDefault="00C12A7B" w:rsidP="00C12A7B">
      <w:pPr>
        <w:spacing w:before="120" w:after="120" w:line="276" w:lineRule="auto"/>
        <w:rPr>
          <w:rFonts w:ascii="Trade Gothic Next" w:hAnsi="Trade Gothic Next" w:cstheme="minorHAnsi"/>
          <w:sz w:val="22"/>
          <w:szCs w:val="22"/>
        </w:rPr>
      </w:pPr>
      <w:r>
        <w:rPr>
          <w:rFonts w:ascii="Trade Gothic Next" w:hAnsi="Trade Gothic Next"/>
          <w:sz w:val="22"/>
        </w:rPr>
        <w:t xml:space="preserve">El negocio se comercializará a través de </w:t>
      </w:r>
      <w:r w:rsidRPr="005131C6">
        <w:rPr>
          <w:rFonts w:ascii="Trade Gothic Next" w:hAnsi="Trade Gothic Next"/>
          <w:i/>
          <w:sz w:val="22"/>
          <w:szCs w:val="22"/>
        </w:rPr>
        <w:t>(describir los métodos de comercialización)</w:t>
      </w:r>
    </w:p>
    <w:p w14:paraId="4313149E" w14:textId="681E7CCE" w:rsidR="00C12A7B" w:rsidRPr="005131C6" w:rsidRDefault="00C12A7B" w:rsidP="00663072">
      <w:pPr>
        <w:keepNext/>
        <w:spacing w:before="360" w:after="120" w:line="276" w:lineRule="auto"/>
        <w:rPr>
          <w:rFonts w:ascii="Trade Gothic Next" w:hAnsi="Trade Gothic Next" w:cstheme="minorHAnsi"/>
          <w:b/>
          <w:sz w:val="22"/>
          <w:szCs w:val="22"/>
        </w:rPr>
      </w:pPr>
      <w:r>
        <w:rPr>
          <w:rFonts w:ascii="Trade Gothic Next" w:hAnsi="Trade Gothic Next"/>
          <w:b/>
          <w:sz w:val="22"/>
        </w:rPr>
        <w:t>Márgenes y gestión de riesgos</w:t>
      </w:r>
    </w:p>
    <w:p w14:paraId="3C4DD3E3" w14:textId="462DF2D5" w:rsidR="00C12A7B" w:rsidRPr="005131C6" w:rsidRDefault="00C12A7B" w:rsidP="00663072">
      <w:pPr>
        <w:keepNext/>
        <w:spacing w:before="120" w:after="120" w:line="276" w:lineRule="auto"/>
        <w:rPr>
          <w:rFonts w:ascii="Trade Gothic Next" w:hAnsi="Trade Gothic Next" w:cstheme="minorHAnsi"/>
          <w:sz w:val="22"/>
          <w:szCs w:val="22"/>
        </w:rPr>
      </w:pPr>
      <w:r>
        <w:rPr>
          <w:rFonts w:ascii="Trade Gothic Next" w:hAnsi="Trade Gothic Next"/>
          <w:sz w:val="22"/>
        </w:rPr>
        <w:t xml:space="preserve">Los principales riesgos del mercado incluyen </w:t>
      </w:r>
      <w:r w:rsidRPr="005131C6">
        <w:rPr>
          <w:rFonts w:ascii="Trade Gothic Next" w:hAnsi="Trade Gothic Next" w:cstheme="minorHAnsi"/>
          <w:sz w:val="22"/>
          <w:szCs w:val="22"/>
        </w:rPr>
        <w:fldChar w:fldCharType="begin">
          <w:ffData>
            <w:name w:val="Text1"/>
            <w:enabled/>
            <w:calcOnExit w:val="0"/>
            <w:textInput/>
          </w:ffData>
        </w:fldChar>
      </w:r>
      <w:r w:rsidRPr="005131C6">
        <w:rPr>
          <w:rFonts w:ascii="Trade Gothic Next" w:hAnsi="Trade Gothic Next" w:cstheme="minorHAnsi"/>
          <w:sz w:val="22"/>
          <w:szCs w:val="22"/>
        </w:rPr>
        <w:instrText xml:space="preserve"> FORMTEXT </w:instrText>
      </w:r>
      <w:r w:rsidRPr="005131C6">
        <w:rPr>
          <w:rFonts w:ascii="Trade Gothic Next" w:hAnsi="Trade Gothic Next" w:cstheme="minorHAnsi"/>
          <w:sz w:val="22"/>
          <w:szCs w:val="22"/>
        </w:rPr>
      </w:r>
      <w:r w:rsidRPr="005131C6">
        <w:rPr>
          <w:rFonts w:ascii="Trade Gothic Next" w:hAnsi="Trade Gothic Next" w:cstheme="minorHAnsi"/>
          <w:sz w:val="22"/>
          <w:szCs w:val="22"/>
        </w:rPr>
        <w:fldChar w:fldCharType="separate"/>
      </w:r>
      <w:r>
        <w:rPr>
          <w:rFonts w:ascii="Trade Gothic Next" w:hAnsi="Trade Gothic Next"/>
          <w:sz w:val="22"/>
        </w:rPr>
        <w:t>     </w:t>
      </w:r>
      <w:r w:rsidRPr="005131C6">
        <w:rPr>
          <w:rFonts w:ascii="Trade Gothic Next" w:hAnsi="Trade Gothic Next" w:cstheme="minorHAnsi"/>
          <w:sz w:val="22"/>
          <w:szCs w:val="22"/>
        </w:rPr>
        <w:fldChar w:fldCharType="end"/>
      </w:r>
    </w:p>
    <w:p w14:paraId="227DE244" w14:textId="4BE83569" w:rsidR="00C12A7B" w:rsidRPr="005131C6" w:rsidRDefault="00C12A7B" w:rsidP="00C12A7B">
      <w:pPr>
        <w:spacing w:before="120" w:after="120" w:line="276" w:lineRule="auto"/>
        <w:rPr>
          <w:rFonts w:ascii="Trade Gothic Next" w:hAnsi="Trade Gothic Next" w:cstheme="minorHAnsi"/>
          <w:sz w:val="22"/>
          <w:szCs w:val="22"/>
        </w:rPr>
      </w:pPr>
      <w:r>
        <w:rPr>
          <w:rFonts w:ascii="Trade Gothic Next" w:hAnsi="Trade Gothic Next"/>
          <w:sz w:val="22"/>
        </w:rPr>
        <w:t xml:space="preserve">Las estrategias utilizadas para mitigar los riesgos y asegurar mejor los márgenes incluyen </w:t>
      </w:r>
      <w:r w:rsidRPr="005131C6">
        <w:rPr>
          <w:rFonts w:ascii="Trade Gothic Next" w:hAnsi="Trade Gothic Next" w:cstheme="minorHAnsi"/>
          <w:sz w:val="22"/>
          <w:szCs w:val="22"/>
        </w:rPr>
        <w:fldChar w:fldCharType="begin">
          <w:ffData>
            <w:name w:val="Text1"/>
            <w:enabled/>
            <w:calcOnExit w:val="0"/>
            <w:textInput/>
          </w:ffData>
        </w:fldChar>
      </w:r>
      <w:r w:rsidRPr="005131C6">
        <w:rPr>
          <w:rFonts w:ascii="Trade Gothic Next" w:hAnsi="Trade Gothic Next" w:cstheme="minorHAnsi"/>
          <w:sz w:val="22"/>
          <w:szCs w:val="22"/>
        </w:rPr>
        <w:instrText xml:space="preserve"> FORMTEXT </w:instrText>
      </w:r>
      <w:r w:rsidRPr="005131C6">
        <w:rPr>
          <w:rFonts w:ascii="Trade Gothic Next" w:hAnsi="Trade Gothic Next" w:cstheme="minorHAnsi"/>
          <w:sz w:val="22"/>
          <w:szCs w:val="22"/>
        </w:rPr>
      </w:r>
      <w:r w:rsidRPr="005131C6">
        <w:rPr>
          <w:rFonts w:ascii="Trade Gothic Next" w:hAnsi="Trade Gothic Next" w:cstheme="minorHAnsi"/>
          <w:sz w:val="22"/>
          <w:szCs w:val="22"/>
        </w:rPr>
        <w:fldChar w:fldCharType="separate"/>
      </w:r>
      <w:r>
        <w:rPr>
          <w:rFonts w:ascii="Trade Gothic Next" w:hAnsi="Trade Gothic Next"/>
          <w:sz w:val="22"/>
        </w:rPr>
        <w:t>     </w:t>
      </w:r>
      <w:r w:rsidRPr="005131C6">
        <w:rPr>
          <w:rFonts w:ascii="Trade Gothic Next" w:hAnsi="Trade Gothic Next" w:cstheme="minorHAnsi"/>
          <w:sz w:val="22"/>
          <w:szCs w:val="22"/>
        </w:rPr>
        <w:fldChar w:fldCharType="end"/>
      </w:r>
    </w:p>
    <w:p w14:paraId="5FD7AAB5" w14:textId="74A6D694" w:rsidR="00C12A7B" w:rsidRPr="005131C6" w:rsidRDefault="00C12A7B" w:rsidP="00663072">
      <w:pPr>
        <w:keepNext/>
        <w:spacing w:before="360" w:after="120" w:line="276" w:lineRule="auto"/>
        <w:rPr>
          <w:rFonts w:ascii="Trade Gothic Next" w:hAnsi="Trade Gothic Next" w:cstheme="minorHAnsi"/>
          <w:b/>
          <w:sz w:val="22"/>
          <w:szCs w:val="22"/>
        </w:rPr>
      </w:pPr>
      <w:r>
        <w:rPr>
          <w:rFonts w:ascii="Trade Gothic Next" w:hAnsi="Trade Gothic Next"/>
          <w:b/>
          <w:sz w:val="22"/>
        </w:rPr>
        <w:t>Plan financiero</w:t>
      </w:r>
    </w:p>
    <w:p w14:paraId="580ADC22" w14:textId="074ABC9E" w:rsidR="00C12A7B" w:rsidRPr="005131C6" w:rsidRDefault="00C12A7B" w:rsidP="00663072">
      <w:pPr>
        <w:keepNext/>
        <w:spacing w:before="120" w:after="120" w:line="276" w:lineRule="auto"/>
        <w:rPr>
          <w:rFonts w:ascii="Trade Gothic Next" w:hAnsi="Trade Gothic Next" w:cstheme="minorHAnsi"/>
          <w:sz w:val="22"/>
          <w:szCs w:val="22"/>
        </w:rPr>
      </w:pPr>
      <w:r>
        <w:rPr>
          <w:rFonts w:ascii="Trade Gothic Next" w:hAnsi="Trade Gothic Next"/>
          <w:sz w:val="22"/>
        </w:rPr>
        <w:t xml:space="preserve">Resumen: La cantidad de capital operativo y de largo plazo necesario para llevar a cabo este plan de negocios es </w:t>
      </w:r>
      <w:r w:rsidRPr="005131C6">
        <w:rPr>
          <w:rFonts w:ascii="Trade Gothic Next" w:hAnsi="Trade Gothic Next" w:cstheme="minorHAnsi"/>
          <w:sz w:val="22"/>
          <w:szCs w:val="22"/>
        </w:rPr>
        <w:fldChar w:fldCharType="begin">
          <w:ffData>
            <w:name w:val="Text1"/>
            <w:enabled/>
            <w:calcOnExit w:val="0"/>
            <w:textInput/>
          </w:ffData>
        </w:fldChar>
      </w:r>
      <w:r w:rsidRPr="005131C6">
        <w:rPr>
          <w:rFonts w:ascii="Trade Gothic Next" w:hAnsi="Trade Gothic Next" w:cstheme="minorHAnsi"/>
          <w:sz w:val="22"/>
          <w:szCs w:val="22"/>
        </w:rPr>
        <w:instrText xml:space="preserve"> FORMTEXT </w:instrText>
      </w:r>
      <w:r w:rsidRPr="005131C6">
        <w:rPr>
          <w:rFonts w:ascii="Trade Gothic Next" w:hAnsi="Trade Gothic Next" w:cstheme="minorHAnsi"/>
          <w:sz w:val="22"/>
          <w:szCs w:val="22"/>
        </w:rPr>
      </w:r>
      <w:r w:rsidRPr="005131C6">
        <w:rPr>
          <w:rFonts w:ascii="Trade Gothic Next" w:hAnsi="Trade Gothic Next" w:cstheme="minorHAnsi"/>
          <w:sz w:val="22"/>
          <w:szCs w:val="22"/>
        </w:rPr>
        <w:fldChar w:fldCharType="separate"/>
      </w:r>
      <w:r>
        <w:rPr>
          <w:rFonts w:ascii="Trade Gothic Next" w:hAnsi="Trade Gothic Next"/>
          <w:sz w:val="22"/>
        </w:rPr>
        <w:t>     </w:t>
      </w:r>
      <w:r w:rsidRPr="005131C6">
        <w:rPr>
          <w:rFonts w:ascii="Trade Gothic Next" w:hAnsi="Trade Gothic Next" w:cstheme="minorHAnsi"/>
          <w:sz w:val="22"/>
          <w:szCs w:val="22"/>
        </w:rPr>
        <w:fldChar w:fldCharType="end"/>
      </w:r>
    </w:p>
    <w:p w14:paraId="5B1414AD" w14:textId="38631555" w:rsidR="00C12A7B" w:rsidRPr="005131C6" w:rsidRDefault="00910585" w:rsidP="00663072">
      <w:pPr>
        <w:keepNext/>
        <w:spacing w:before="360" w:after="120" w:line="276" w:lineRule="auto"/>
        <w:rPr>
          <w:rFonts w:ascii="Trade Gothic Next" w:hAnsi="Trade Gothic Next" w:cstheme="minorHAnsi"/>
          <w:b/>
          <w:sz w:val="22"/>
          <w:szCs w:val="22"/>
        </w:rPr>
      </w:pPr>
      <w:r>
        <w:rPr>
          <w:rFonts w:ascii="Trade Gothic Next" w:hAnsi="Trade Gothic Next"/>
          <w:b/>
          <w:sz w:val="22"/>
        </w:rPr>
        <w:t>Plan de recursos humanos</w:t>
      </w:r>
    </w:p>
    <w:p w14:paraId="173100ED" w14:textId="5BE86771" w:rsidR="00C12A7B" w:rsidRPr="005131C6" w:rsidRDefault="00C12A7B" w:rsidP="00663072">
      <w:pPr>
        <w:keepNext/>
        <w:spacing w:before="120" w:after="120" w:line="276" w:lineRule="auto"/>
        <w:rPr>
          <w:rFonts w:ascii="Trade Gothic Next" w:hAnsi="Trade Gothic Next" w:cstheme="minorHAnsi"/>
          <w:sz w:val="22"/>
          <w:szCs w:val="22"/>
        </w:rPr>
      </w:pPr>
      <w:r>
        <w:rPr>
          <w:rFonts w:ascii="Trade Gothic Next" w:hAnsi="Trade Gothic Next"/>
          <w:sz w:val="22"/>
        </w:rPr>
        <w:t xml:space="preserve">¿Cuántos empleados a tiempo completo trabajan en total en la empresa? </w:t>
      </w:r>
      <w:r w:rsidRPr="005131C6">
        <w:rPr>
          <w:rFonts w:ascii="Trade Gothic Next" w:hAnsi="Trade Gothic Next" w:cstheme="minorHAnsi"/>
          <w:sz w:val="22"/>
          <w:szCs w:val="22"/>
        </w:rPr>
        <w:fldChar w:fldCharType="begin">
          <w:ffData>
            <w:name w:val="Text1"/>
            <w:enabled/>
            <w:calcOnExit w:val="0"/>
            <w:textInput/>
          </w:ffData>
        </w:fldChar>
      </w:r>
      <w:r w:rsidRPr="005131C6">
        <w:rPr>
          <w:rFonts w:ascii="Trade Gothic Next" w:hAnsi="Trade Gothic Next" w:cstheme="minorHAnsi"/>
          <w:sz w:val="22"/>
          <w:szCs w:val="22"/>
        </w:rPr>
        <w:instrText xml:space="preserve"> FORMTEXT </w:instrText>
      </w:r>
      <w:r w:rsidRPr="005131C6">
        <w:rPr>
          <w:rFonts w:ascii="Trade Gothic Next" w:hAnsi="Trade Gothic Next" w:cstheme="minorHAnsi"/>
          <w:sz w:val="22"/>
          <w:szCs w:val="22"/>
        </w:rPr>
      </w:r>
      <w:r w:rsidRPr="005131C6">
        <w:rPr>
          <w:rFonts w:ascii="Trade Gothic Next" w:hAnsi="Trade Gothic Next" w:cstheme="minorHAnsi"/>
          <w:sz w:val="22"/>
          <w:szCs w:val="22"/>
        </w:rPr>
        <w:fldChar w:fldCharType="separate"/>
      </w:r>
      <w:r>
        <w:rPr>
          <w:rFonts w:ascii="Trade Gothic Next" w:hAnsi="Trade Gothic Next"/>
          <w:sz w:val="22"/>
        </w:rPr>
        <w:t>     </w:t>
      </w:r>
      <w:r w:rsidRPr="005131C6">
        <w:rPr>
          <w:rFonts w:ascii="Trade Gothic Next" w:hAnsi="Trade Gothic Next" w:cstheme="minorHAnsi"/>
          <w:sz w:val="22"/>
          <w:szCs w:val="22"/>
        </w:rPr>
        <w:fldChar w:fldCharType="end"/>
      </w:r>
    </w:p>
    <w:p w14:paraId="7DD53DA1" w14:textId="1262071D" w:rsidR="00C12A7B" w:rsidRPr="005131C6" w:rsidRDefault="00C12A7B" w:rsidP="00663072">
      <w:pPr>
        <w:keepNext/>
        <w:spacing w:before="120" w:after="120" w:line="276" w:lineRule="auto"/>
        <w:rPr>
          <w:rFonts w:ascii="Trade Gothic Next" w:hAnsi="Trade Gothic Next" w:cstheme="minorHAnsi"/>
          <w:sz w:val="22"/>
          <w:szCs w:val="22"/>
        </w:rPr>
      </w:pPr>
      <w:r>
        <w:rPr>
          <w:rFonts w:ascii="Trade Gothic Next" w:hAnsi="Trade Gothic Next"/>
          <w:sz w:val="22"/>
        </w:rPr>
        <w:t xml:space="preserve">¿Cuántos empleados por temporada trabajan en total en la empresa? </w:t>
      </w:r>
      <w:r w:rsidRPr="005131C6">
        <w:rPr>
          <w:rFonts w:ascii="Trade Gothic Next" w:hAnsi="Trade Gothic Next" w:cstheme="minorHAnsi"/>
          <w:sz w:val="22"/>
          <w:szCs w:val="22"/>
        </w:rPr>
        <w:fldChar w:fldCharType="begin">
          <w:ffData>
            <w:name w:val="Text1"/>
            <w:enabled/>
            <w:calcOnExit w:val="0"/>
            <w:textInput/>
          </w:ffData>
        </w:fldChar>
      </w:r>
      <w:r w:rsidRPr="005131C6">
        <w:rPr>
          <w:rFonts w:ascii="Trade Gothic Next" w:hAnsi="Trade Gothic Next" w:cstheme="minorHAnsi"/>
          <w:sz w:val="22"/>
          <w:szCs w:val="22"/>
        </w:rPr>
        <w:instrText xml:space="preserve"> FORMTEXT </w:instrText>
      </w:r>
      <w:r w:rsidRPr="005131C6">
        <w:rPr>
          <w:rFonts w:ascii="Trade Gothic Next" w:hAnsi="Trade Gothic Next" w:cstheme="minorHAnsi"/>
          <w:sz w:val="22"/>
          <w:szCs w:val="22"/>
        </w:rPr>
      </w:r>
      <w:r w:rsidRPr="005131C6">
        <w:rPr>
          <w:rFonts w:ascii="Trade Gothic Next" w:hAnsi="Trade Gothic Next" w:cstheme="minorHAnsi"/>
          <w:sz w:val="22"/>
          <w:szCs w:val="22"/>
        </w:rPr>
        <w:fldChar w:fldCharType="separate"/>
      </w:r>
      <w:r>
        <w:rPr>
          <w:rFonts w:ascii="Trade Gothic Next" w:hAnsi="Trade Gothic Next"/>
          <w:sz w:val="22"/>
        </w:rPr>
        <w:t>     </w:t>
      </w:r>
      <w:r w:rsidRPr="005131C6">
        <w:rPr>
          <w:rFonts w:ascii="Trade Gothic Next" w:hAnsi="Trade Gothic Next" w:cstheme="minorHAnsi"/>
          <w:sz w:val="22"/>
          <w:szCs w:val="22"/>
        </w:rPr>
        <w:fldChar w:fldCharType="end"/>
      </w:r>
    </w:p>
    <w:p w14:paraId="55B79F1A" w14:textId="792AD552" w:rsidR="00C12A7B" w:rsidRPr="005131C6" w:rsidRDefault="00C12A7B" w:rsidP="00663072">
      <w:pPr>
        <w:keepNext/>
        <w:spacing w:before="120" w:after="120" w:line="276" w:lineRule="auto"/>
        <w:rPr>
          <w:rFonts w:ascii="Trade Gothic Next" w:hAnsi="Trade Gothic Next" w:cstheme="minorHAnsi"/>
          <w:sz w:val="22"/>
          <w:szCs w:val="22"/>
        </w:rPr>
      </w:pPr>
      <w:r>
        <w:rPr>
          <w:rFonts w:ascii="Trade Gothic Next" w:hAnsi="Trade Gothic Next"/>
          <w:sz w:val="22"/>
        </w:rPr>
        <w:t xml:space="preserve">¿Cuáles son los títulos de los empleados a tiempo completo? </w:t>
      </w:r>
      <w:r w:rsidRPr="005131C6">
        <w:rPr>
          <w:rFonts w:ascii="Trade Gothic Next" w:hAnsi="Trade Gothic Next" w:cstheme="minorHAnsi"/>
          <w:sz w:val="22"/>
          <w:szCs w:val="22"/>
        </w:rPr>
        <w:fldChar w:fldCharType="begin">
          <w:ffData>
            <w:name w:val="Text1"/>
            <w:enabled/>
            <w:calcOnExit w:val="0"/>
            <w:textInput/>
          </w:ffData>
        </w:fldChar>
      </w:r>
      <w:r w:rsidRPr="005131C6">
        <w:rPr>
          <w:rFonts w:ascii="Trade Gothic Next" w:hAnsi="Trade Gothic Next" w:cstheme="minorHAnsi"/>
          <w:sz w:val="22"/>
          <w:szCs w:val="22"/>
        </w:rPr>
        <w:instrText xml:space="preserve"> FORMTEXT </w:instrText>
      </w:r>
      <w:r w:rsidRPr="005131C6">
        <w:rPr>
          <w:rFonts w:ascii="Trade Gothic Next" w:hAnsi="Trade Gothic Next" w:cstheme="minorHAnsi"/>
          <w:sz w:val="22"/>
          <w:szCs w:val="22"/>
        </w:rPr>
      </w:r>
      <w:r w:rsidRPr="005131C6">
        <w:rPr>
          <w:rFonts w:ascii="Trade Gothic Next" w:hAnsi="Trade Gothic Next" w:cstheme="minorHAnsi"/>
          <w:sz w:val="22"/>
          <w:szCs w:val="22"/>
        </w:rPr>
        <w:fldChar w:fldCharType="separate"/>
      </w:r>
      <w:r>
        <w:rPr>
          <w:rFonts w:ascii="Trade Gothic Next" w:hAnsi="Trade Gothic Next"/>
          <w:sz w:val="22"/>
        </w:rPr>
        <w:t>     </w:t>
      </w:r>
      <w:r w:rsidRPr="005131C6">
        <w:rPr>
          <w:rFonts w:ascii="Trade Gothic Next" w:hAnsi="Trade Gothic Next" w:cstheme="minorHAnsi"/>
          <w:sz w:val="22"/>
          <w:szCs w:val="22"/>
        </w:rPr>
        <w:fldChar w:fldCharType="end"/>
      </w:r>
    </w:p>
    <w:p w14:paraId="5D9DCC92" w14:textId="77777777" w:rsidR="00CF79A1" w:rsidRPr="005131C6" w:rsidRDefault="00C12A7B" w:rsidP="00CF79A1">
      <w:pPr>
        <w:spacing w:before="120" w:after="120" w:line="276" w:lineRule="auto"/>
        <w:rPr>
          <w:rFonts w:ascii="Trade Gothic Next" w:hAnsi="Trade Gothic Next" w:cstheme="minorHAnsi"/>
          <w:sz w:val="22"/>
          <w:szCs w:val="22"/>
        </w:rPr>
        <w:sectPr w:rsidR="00CF79A1" w:rsidRPr="005131C6" w:rsidSect="002E270B">
          <w:headerReference w:type="even" r:id="rId10"/>
          <w:headerReference w:type="default" r:id="rId11"/>
          <w:footerReference w:type="even" r:id="rId12"/>
          <w:footerReference w:type="default" r:id="rId13"/>
          <w:headerReference w:type="first" r:id="rId14"/>
          <w:footerReference w:type="first" r:id="rId15"/>
          <w:pgSz w:w="12240" w:h="15840"/>
          <w:pgMar w:top="1080" w:right="1440" w:bottom="1440" w:left="1440" w:header="720" w:footer="576" w:gutter="0"/>
          <w:pgNumType w:start="1"/>
          <w:cols w:space="720"/>
          <w:titlePg/>
          <w:docGrid w:linePitch="360"/>
        </w:sectPr>
      </w:pPr>
      <w:r>
        <w:rPr>
          <w:rFonts w:ascii="Trade Gothic Next" w:hAnsi="Trade Gothic Next"/>
          <w:sz w:val="22"/>
        </w:rPr>
        <w:t xml:space="preserve">¿Cómo cambiarán las necesidades de empleo de la empresa en los próximos cinco años? </w:t>
      </w:r>
      <w:r w:rsidRPr="005131C6">
        <w:rPr>
          <w:rFonts w:ascii="Trade Gothic Next" w:hAnsi="Trade Gothic Next" w:cstheme="minorHAnsi"/>
          <w:sz w:val="22"/>
          <w:szCs w:val="22"/>
        </w:rPr>
        <w:fldChar w:fldCharType="begin">
          <w:ffData>
            <w:name w:val="Text1"/>
            <w:enabled/>
            <w:calcOnExit w:val="0"/>
            <w:textInput/>
          </w:ffData>
        </w:fldChar>
      </w:r>
      <w:r w:rsidRPr="005131C6">
        <w:rPr>
          <w:rFonts w:ascii="Trade Gothic Next" w:hAnsi="Trade Gothic Next" w:cstheme="minorHAnsi"/>
          <w:sz w:val="22"/>
          <w:szCs w:val="22"/>
        </w:rPr>
        <w:instrText xml:space="preserve"> FORMTEXT </w:instrText>
      </w:r>
      <w:r w:rsidRPr="005131C6">
        <w:rPr>
          <w:rFonts w:ascii="Trade Gothic Next" w:hAnsi="Trade Gothic Next" w:cstheme="minorHAnsi"/>
          <w:sz w:val="22"/>
          <w:szCs w:val="22"/>
        </w:rPr>
      </w:r>
      <w:r w:rsidRPr="005131C6">
        <w:rPr>
          <w:rFonts w:ascii="Trade Gothic Next" w:hAnsi="Trade Gothic Next" w:cstheme="minorHAnsi"/>
          <w:sz w:val="22"/>
          <w:szCs w:val="22"/>
        </w:rPr>
        <w:fldChar w:fldCharType="separate"/>
      </w:r>
      <w:r>
        <w:rPr>
          <w:rFonts w:ascii="Trade Gothic Next" w:hAnsi="Trade Gothic Next"/>
          <w:sz w:val="22"/>
        </w:rPr>
        <w:t>     </w:t>
      </w:r>
      <w:r w:rsidRPr="005131C6">
        <w:rPr>
          <w:rFonts w:ascii="Trade Gothic Next" w:hAnsi="Trade Gothic Next" w:cstheme="minorHAnsi"/>
          <w:sz w:val="22"/>
          <w:szCs w:val="22"/>
        </w:rPr>
        <w:fldChar w:fldCharType="end"/>
      </w:r>
    </w:p>
    <w:p w14:paraId="2A02687D" w14:textId="18306EC3" w:rsidR="00F11FAC" w:rsidRPr="002862E6" w:rsidRDefault="00356B68" w:rsidP="002862E6">
      <w:pPr>
        <w:spacing w:line="360" w:lineRule="exact"/>
        <w:jc w:val="right"/>
        <w:rPr>
          <w:rFonts w:ascii="Sitka Banner" w:hAnsi="Sitka Banner" w:cstheme="minorHAnsi"/>
          <w:b/>
          <w:bCs/>
          <w:sz w:val="32"/>
          <w:szCs w:val="32"/>
        </w:rPr>
      </w:pPr>
      <w:r>
        <w:rPr>
          <w:noProof/>
        </w:rPr>
        <w:lastRenderedPageBreak/>
        <w:drawing>
          <wp:anchor distT="0" distB="0" distL="114300" distR="114300" simplePos="0" relativeHeight="251665920" behindDoc="1" locked="0" layoutInCell="1" allowOverlap="1" wp14:anchorId="13967647" wp14:editId="1B18CA3D">
            <wp:simplePos x="0" y="0"/>
            <wp:positionH relativeFrom="margin">
              <wp:posOffset>0</wp:posOffset>
            </wp:positionH>
            <wp:positionV relativeFrom="paragraph">
              <wp:posOffset>-285750</wp:posOffset>
            </wp:positionV>
            <wp:extent cx="2057400" cy="752096"/>
            <wp:effectExtent l="0" t="0" r="0" b="0"/>
            <wp:wrapNone/>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0" cy="752096"/>
                    </a:xfrm>
                    <a:prstGeom prst="rect">
                      <a:avLst/>
                    </a:prstGeom>
                  </pic:spPr>
                </pic:pic>
              </a:graphicData>
            </a:graphic>
            <wp14:sizeRelH relativeFrom="page">
              <wp14:pctWidth>0</wp14:pctWidth>
            </wp14:sizeRelH>
            <wp14:sizeRelV relativeFrom="page">
              <wp14:pctHeight>0</wp14:pctHeight>
            </wp14:sizeRelV>
          </wp:anchor>
        </w:drawing>
      </w:r>
    </w:p>
    <w:p w14:paraId="57C010BD" w14:textId="7DC8FA10" w:rsidR="00002D8C" w:rsidRPr="002F3AD9" w:rsidRDefault="00F11FAC" w:rsidP="009F0E82">
      <w:pPr>
        <w:pStyle w:val="Heading"/>
      </w:pPr>
      <w:r>
        <w:t>Instrucciones del plan de negocios</w:t>
      </w:r>
    </w:p>
    <w:p w14:paraId="5B37025C" w14:textId="211340AE" w:rsidR="00217E2F" w:rsidRPr="005131C6" w:rsidRDefault="00217E2F" w:rsidP="001B07D9">
      <w:pPr>
        <w:pStyle w:val="Heading"/>
        <w:tabs>
          <w:tab w:val="left" w:pos="555"/>
        </w:tabs>
        <w:jc w:val="left"/>
        <w:rPr>
          <w:rFonts w:ascii="Trade Gothic Next" w:hAnsi="Trade Gothic Next"/>
          <w:sz w:val="22"/>
          <w:szCs w:val="22"/>
        </w:rPr>
        <w:sectPr w:rsidR="00217E2F" w:rsidRPr="005131C6" w:rsidSect="002E270B">
          <w:pgSz w:w="12240" w:h="15840"/>
          <w:pgMar w:top="1080" w:right="1440" w:bottom="1440" w:left="1440" w:header="720" w:footer="720" w:gutter="0"/>
          <w:pgNumType w:start="1"/>
          <w:cols w:space="720"/>
          <w:docGrid w:linePitch="360"/>
        </w:sectPr>
      </w:pPr>
    </w:p>
    <w:p w14:paraId="2CF20694" w14:textId="77777777" w:rsidR="00A830B8" w:rsidRDefault="00A830B8" w:rsidP="003B5496">
      <w:pPr>
        <w:spacing w:before="120" w:after="120" w:line="276" w:lineRule="auto"/>
        <w:rPr>
          <w:rFonts w:ascii="Trade Gothic Next" w:hAnsi="Trade Gothic Next" w:cstheme="minorHAnsi"/>
          <w:sz w:val="22"/>
          <w:szCs w:val="22"/>
        </w:rPr>
      </w:pPr>
    </w:p>
    <w:p w14:paraId="2F9F7C4E" w14:textId="4F654239" w:rsidR="003B5496" w:rsidRPr="00737148" w:rsidRDefault="003B5496" w:rsidP="003B5496">
      <w:pPr>
        <w:spacing w:before="120" w:after="120" w:line="276" w:lineRule="auto"/>
        <w:rPr>
          <w:rFonts w:ascii="Trade Gothic Next" w:hAnsi="Trade Gothic Next" w:cstheme="minorHAnsi"/>
          <w:spacing w:val="-4"/>
          <w:sz w:val="22"/>
          <w:szCs w:val="22"/>
        </w:rPr>
      </w:pPr>
      <w:r w:rsidRPr="00737148">
        <w:rPr>
          <w:rFonts w:ascii="Trade Gothic Next" w:hAnsi="Trade Gothic Next"/>
          <w:spacing w:val="-4"/>
          <w:sz w:val="22"/>
        </w:rPr>
        <w:t xml:space="preserve">Este recurso está diseñado para ayudar en la preparación del requisito del plan de negocios de la solicitud. Elaborar un plan de negocios es uno de los primeros pasos para el éxito. Formular ideas en palabras escritas proporciona una hoja de ruta para dirigir su negocio y alcanzar el éxito empresarial. Demuestra que ha investigado a fondo su idea de negocio antes de lanzarse en ella. Utilice esta guía para ayudarse durante algunas de las horas más valiosas de tu carrera empresarial </w:t>
      </w:r>
      <w:r w:rsidRPr="00737148">
        <w:rPr>
          <w:rFonts w:ascii="Trade Gothic Next" w:hAnsi="Trade Gothic Next"/>
          <w:spacing w:val="-4"/>
        </w:rPr>
        <w:t>―</w:t>
      </w:r>
      <w:r w:rsidRPr="00737148">
        <w:rPr>
          <w:rFonts w:ascii="Trade Gothic Next" w:hAnsi="Trade Gothic Next"/>
          <w:spacing w:val="-4"/>
          <w:sz w:val="22"/>
        </w:rPr>
        <w:t xml:space="preserve"> la creación de un plan de negocios―. Asegúrese de abordar las necesidades a largo plazo de su negocio y diseñe estrategias que complementen el rendimiento general de su empresa y su satisfacción personal.</w:t>
      </w:r>
    </w:p>
    <w:p w14:paraId="3BF68846" w14:textId="37B03069" w:rsidR="003B5496" w:rsidRPr="005131C6" w:rsidRDefault="003B5496" w:rsidP="003B5496">
      <w:pPr>
        <w:spacing w:before="120" w:after="120" w:line="276" w:lineRule="auto"/>
        <w:rPr>
          <w:rFonts w:ascii="Trade Gothic Next" w:hAnsi="Trade Gothic Next" w:cstheme="minorHAnsi"/>
          <w:sz w:val="22"/>
          <w:szCs w:val="22"/>
        </w:rPr>
      </w:pPr>
      <w:r>
        <w:rPr>
          <w:rFonts w:ascii="Trade Gothic Next" w:hAnsi="Trade Gothic Next"/>
          <w:sz w:val="22"/>
        </w:rPr>
        <w:t>Su gerente de Relaciones de AgWest Farm Credit también puede ayudarlo en este proceso.</w:t>
      </w:r>
    </w:p>
    <w:p w14:paraId="6F403C9A" w14:textId="736B9774" w:rsidR="003B5496" w:rsidRPr="005131C6" w:rsidRDefault="003B5496" w:rsidP="009E770F">
      <w:pPr>
        <w:spacing w:before="480" w:after="120" w:line="276" w:lineRule="auto"/>
        <w:rPr>
          <w:rFonts w:ascii="Trade Gothic Next" w:hAnsi="Trade Gothic Next" w:cstheme="minorHAnsi"/>
          <w:sz w:val="22"/>
          <w:szCs w:val="22"/>
        </w:rPr>
      </w:pPr>
      <w:r>
        <w:rPr>
          <w:rFonts w:ascii="Trade Gothic Next" w:hAnsi="Trade Gothic Next"/>
          <w:b/>
          <w:sz w:val="22"/>
        </w:rPr>
        <w:t>Nombre de la empresa</w:t>
      </w:r>
      <w:r w:rsidRPr="005131C6">
        <w:rPr>
          <w:rFonts w:ascii="Trade Gothic Next" w:hAnsi="Trade Gothic Next"/>
          <w:sz w:val="22"/>
          <w:szCs w:val="22"/>
        </w:rPr>
        <w:t>: El nombre debe integrarse bien con lo que se vende, ser fácil de recordar y poder crear una buena marca a lo largo del tiempo.</w:t>
      </w:r>
    </w:p>
    <w:p w14:paraId="5B0C2D1F" w14:textId="0F08605B" w:rsidR="003B5496" w:rsidRPr="005131C6" w:rsidRDefault="003B5496" w:rsidP="003B5496">
      <w:pPr>
        <w:spacing w:before="120" w:after="120" w:line="276" w:lineRule="auto"/>
        <w:rPr>
          <w:rFonts w:ascii="Trade Gothic Next" w:hAnsi="Trade Gothic Next" w:cstheme="minorHAnsi"/>
          <w:sz w:val="22"/>
          <w:szCs w:val="22"/>
        </w:rPr>
      </w:pPr>
      <w:r>
        <w:rPr>
          <w:rFonts w:ascii="Trade Gothic Next" w:hAnsi="Trade Gothic Next"/>
          <w:b/>
          <w:sz w:val="22"/>
        </w:rPr>
        <w:t>Declaración de misión</w:t>
      </w:r>
      <w:r>
        <w:rPr>
          <w:rFonts w:ascii="Trade Gothic Next" w:hAnsi="Trade Gothic Next"/>
          <w:sz w:val="22"/>
        </w:rPr>
        <w:t>: Define el propósito de la existencia de la empresa y determina la dirección que debe tomar toda actividad futura; debe ser cuantificable, definible y procesable.</w:t>
      </w:r>
    </w:p>
    <w:p w14:paraId="7D2BDCAB" w14:textId="58BD333A" w:rsidR="003B5496" w:rsidRPr="005131C6" w:rsidRDefault="003B5496" w:rsidP="00404900">
      <w:pPr>
        <w:keepNext/>
        <w:spacing w:before="60" w:after="60"/>
        <w:rPr>
          <w:rFonts w:ascii="Trade Gothic Next" w:hAnsi="Trade Gothic Next" w:cstheme="minorHAnsi"/>
          <w:i/>
          <w:sz w:val="22"/>
          <w:szCs w:val="22"/>
        </w:rPr>
      </w:pPr>
      <w:r w:rsidRPr="005131C6">
        <w:rPr>
          <w:rFonts w:ascii="Trade Gothic Next" w:hAnsi="Trade Gothic Next"/>
          <w:i/>
          <w:sz w:val="22"/>
          <w:szCs w:val="22"/>
        </w:rPr>
        <w:tab/>
      </w:r>
      <w:r>
        <w:rPr>
          <w:rFonts w:ascii="Trade Gothic Next" w:hAnsi="Trade Gothic Next"/>
          <w:i/>
          <w:sz w:val="22"/>
        </w:rPr>
        <w:t>Ejemplos:</w:t>
      </w:r>
    </w:p>
    <w:p w14:paraId="16BD873B" w14:textId="734850D0" w:rsidR="003B5496" w:rsidRPr="005131C6" w:rsidRDefault="00737148" w:rsidP="00737148">
      <w:pPr>
        <w:spacing w:before="120" w:after="120" w:line="276" w:lineRule="auto"/>
        <w:ind w:left="720" w:right="360"/>
        <w:rPr>
          <w:rFonts w:ascii="Trade Gothic Next" w:hAnsi="Trade Gothic Next" w:cstheme="minorHAnsi"/>
          <w:sz w:val="22"/>
          <w:szCs w:val="22"/>
        </w:rPr>
      </w:pPr>
      <w:r>
        <w:rPr>
          <w:rFonts w:ascii="Trade Gothic Next" w:hAnsi="Trade Gothic Next"/>
          <w:sz w:val="22"/>
        </w:rPr>
        <w:t>“</w:t>
      </w:r>
      <w:r w:rsidR="003B5496">
        <w:rPr>
          <w:rFonts w:ascii="Trade Gothic Next" w:hAnsi="Trade Gothic Next"/>
          <w:sz w:val="22"/>
        </w:rPr>
        <w:t>Proporcionar un servicio y un producto excelentes para crear una base de clientes recurrentes que confíe en nuestras fortalezas y utilice el precio como un factor decisivo de calidad inferior</w:t>
      </w:r>
      <w:r>
        <w:rPr>
          <w:rFonts w:ascii="Trade Gothic Next" w:hAnsi="Trade Gothic Next"/>
          <w:sz w:val="22"/>
        </w:rPr>
        <w:t>”</w:t>
      </w:r>
      <w:r w:rsidR="003B5496">
        <w:rPr>
          <w:rFonts w:ascii="Trade Gothic Next" w:hAnsi="Trade Gothic Next"/>
          <w:sz w:val="22"/>
        </w:rPr>
        <w:t>.</w:t>
      </w:r>
    </w:p>
    <w:p w14:paraId="277CC059" w14:textId="59D4CC70" w:rsidR="003B5496" w:rsidRPr="00737148" w:rsidRDefault="00737148" w:rsidP="00737148">
      <w:pPr>
        <w:spacing w:before="120" w:after="120" w:line="276" w:lineRule="auto"/>
        <w:ind w:left="720" w:right="90"/>
        <w:rPr>
          <w:rFonts w:ascii="Trade Gothic Next" w:hAnsi="Trade Gothic Next" w:cstheme="minorHAnsi"/>
          <w:spacing w:val="-4"/>
          <w:sz w:val="22"/>
          <w:szCs w:val="22"/>
        </w:rPr>
      </w:pPr>
      <w:r w:rsidRPr="00737148">
        <w:rPr>
          <w:rFonts w:ascii="Trade Gothic Next" w:hAnsi="Trade Gothic Next"/>
          <w:spacing w:val="-4"/>
          <w:sz w:val="22"/>
        </w:rPr>
        <w:t>“</w:t>
      </w:r>
      <w:r w:rsidR="003B5496" w:rsidRPr="00737148">
        <w:rPr>
          <w:rFonts w:ascii="Trade Gothic Next" w:hAnsi="Trade Gothic Next"/>
          <w:spacing w:val="-4"/>
          <w:sz w:val="22"/>
        </w:rPr>
        <w:t>Mantener un puesto agrícola rentable que sea amigable para la familia, que inspire a los padres a traer a sus familias como un destino, además de un lugar para comprar productos frescos</w:t>
      </w:r>
      <w:r w:rsidRPr="00737148">
        <w:rPr>
          <w:rFonts w:ascii="Trade Gothic Next" w:hAnsi="Trade Gothic Next"/>
          <w:spacing w:val="-4"/>
          <w:sz w:val="22"/>
        </w:rPr>
        <w:t>”</w:t>
      </w:r>
      <w:r w:rsidR="003B5496" w:rsidRPr="00737148">
        <w:rPr>
          <w:rFonts w:ascii="Trade Gothic Next" w:hAnsi="Trade Gothic Next"/>
          <w:spacing w:val="-4"/>
          <w:sz w:val="22"/>
        </w:rPr>
        <w:t>.</w:t>
      </w:r>
    </w:p>
    <w:p w14:paraId="31021E50" w14:textId="7FE17EF2" w:rsidR="003B5496" w:rsidRPr="005131C6" w:rsidRDefault="00737148" w:rsidP="003B5496">
      <w:pPr>
        <w:spacing w:before="120" w:after="120" w:line="276" w:lineRule="auto"/>
        <w:ind w:left="720"/>
        <w:rPr>
          <w:rFonts w:ascii="Trade Gothic Next" w:hAnsi="Trade Gothic Next" w:cstheme="minorHAnsi"/>
          <w:sz w:val="22"/>
          <w:szCs w:val="22"/>
        </w:rPr>
      </w:pPr>
      <w:r>
        <w:rPr>
          <w:rFonts w:ascii="Trade Gothic Next" w:hAnsi="Trade Gothic Next"/>
          <w:sz w:val="22"/>
        </w:rPr>
        <w:t>“</w:t>
      </w:r>
      <w:r w:rsidR="003B5496">
        <w:rPr>
          <w:rFonts w:ascii="Trade Gothic Next" w:hAnsi="Trade Gothic Next"/>
          <w:sz w:val="22"/>
        </w:rPr>
        <w:t>Proporcionar a los consumidores un suministro saludable de leche fresca de granja en un entorno propicio para la salud de las vacas lecheras y respetuoso con el medio ambiente, al tiempo que se garantiza a los propietarios un estilo de vida de calidad</w:t>
      </w:r>
      <w:r>
        <w:rPr>
          <w:rFonts w:ascii="Trade Gothic Next" w:hAnsi="Trade Gothic Next"/>
          <w:sz w:val="22"/>
        </w:rPr>
        <w:t>”</w:t>
      </w:r>
      <w:r w:rsidR="003B5496">
        <w:rPr>
          <w:rFonts w:ascii="Trade Gothic Next" w:hAnsi="Trade Gothic Next"/>
          <w:sz w:val="22"/>
        </w:rPr>
        <w:t>.</w:t>
      </w:r>
    </w:p>
    <w:p w14:paraId="0EF9C4E8" w14:textId="2E06AC71" w:rsidR="003B5496" w:rsidRPr="005131C6" w:rsidRDefault="003B5496" w:rsidP="003B5496">
      <w:pPr>
        <w:spacing w:before="120" w:after="120" w:line="276" w:lineRule="auto"/>
        <w:rPr>
          <w:rFonts w:ascii="Trade Gothic Next" w:hAnsi="Trade Gothic Next" w:cstheme="minorHAnsi"/>
          <w:sz w:val="22"/>
          <w:szCs w:val="22"/>
        </w:rPr>
      </w:pPr>
      <w:r>
        <w:rPr>
          <w:rFonts w:ascii="Trade Gothic Next" w:hAnsi="Trade Gothic Next"/>
          <w:b/>
          <w:sz w:val="22"/>
        </w:rPr>
        <w:t>Objetivos</w:t>
      </w:r>
      <w:r>
        <w:rPr>
          <w:rFonts w:ascii="Trade Gothic Next" w:hAnsi="Trade Gothic Next"/>
          <w:sz w:val="22"/>
        </w:rPr>
        <w:t>: Breve lista de objetivos para el período de tiempo cubierto por el plan que sean específicos, cuantificables, acordados, realistas y específicos en el tiempo.</w:t>
      </w:r>
    </w:p>
    <w:p w14:paraId="1F03A11F" w14:textId="77777777" w:rsidR="003B5496" w:rsidRPr="005131C6" w:rsidRDefault="003B5496" w:rsidP="00404900">
      <w:pPr>
        <w:keepNext/>
        <w:spacing w:before="60" w:after="60"/>
        <w:rPr>
          <w:rFonts w:ascii="Trade Gothic Next" w:hAnsi="Trade Gothic Next" w:cstheme="minorHAnsi"/>
          <w:i/>
          <w:sz w:val="22"/>
          <w:szCs w:val="22"/>
        </w:rPr>
      </w:pPr>
      <w:r w:rsidRPr="005131C6">
        <w:rPr>
          <w:rFonts w:ascii="Trade Gothic Next" w:hAnsi="Trade Gothic Next"/>
          <w:i/>
          <w:sz w:val="22"/>
          <w:szCs w:val="22"/>
        </w:rPr>
        <w:tab/>
      </w:r>
      <w:r>
        <w:rPr>
          <w:rFonts w:ascii="Trade Gothic Next" w:hAnsi="Trade Gothic Next"/>
          <w:i/>
          <w:sz w:val="22"/>
        </w:rPr>
        <w:t>Ejemplos:</w:t>
      </w:r>
    </w:p>
    <w:p w14:paraId="7FFB557B" w14:textId="091FB32F" w:rsidR="003B5496" w:rsidRPr="005131C6" w:rsidRDefault="003B5496" w:rsidP="003B5496">
      <w:pPr>
        <w:spacing w:before="120" w:after="120" w:line="276" w:lineRule="auto"/>
        <w:rPr>
          <w:rFonts w:ascii="Trade Gothic Next" w:hAnsi="Trade Gothic Next" w:cstheme="minorHAnsi"/>
          <w:sz w:val="22"/>
          <w:szCs w:val="22"/>
        </w:rPr>
      </w:pPr>
      <w:r w:rsidRPr="005131C6">
        <w:rPr>
          <w:rFonts w:ascii="Trade Gothic Next" w:hAnsi="Trade Gothic Next"/>
          <w:sz w:val="22"/>
          <w:szCs w:val="22"/>
        </w:rPr>
        <w:tab/>
      </w:r>
      <w:r w:rsidR="00737148">
        <w:rPr>
          <w:rFonts w:ascii="Trade Gothic Next" w:hAnsi="Trade Gothic Next"/>
          <w:sz w:val="22"/>
        </w:rPr>
        <w:t>“</w:t>
      </w:r>
      <w:r>
        <w:rPr>
          <w:rFonts w:ascii="Trade Gothic Next" w:hAnsi="Trade Gothic Next"/>
          <w:sz w:val="22"/>
        </w:rPr>
        <w:t>Generar $75,000 en ventas entre enero y junio</w:t>
      </w:r>
      <w:r w:rsidR="00737148">
        <w:rPr>
          <w:rFonts w:ascii="Trade Gothic Next" w:hAnsi="Trade Gothic Next"/>
          <w:sz w:val="22"/>
        </w:rPr>
        <w:t>”</w:t>
      </w:r>
      <w:r>
        <w:rPr>
          <w:rFonts w:ascii="Trade Gothic Next" w:hAnsi="Trade Gothic Next"/>
          <w:sz w:val="22"/>
        </w:rPr>
        <w:t>.</w:t>
      </w:r>
    </w:p>
    <w:p w14:paraId="6948D583" w14:textId="504EB365" w:rsidR="003B5496" w:rsidRPr="005131C6" w:rsidRDefault="00737148" w:rsidP="003B5496">
      <w:pPr>
        <w:spacing w:before="120" w:after="120" w:line="276" w:lineRule="auto"/>
        <w:ind w:firstLine="720"/>
        <w:rPr>
          <w:rFonts w:ascii="Trade Gothic Next" w:hAnsi="Trade Gothic Next" w:cstheme="minorHAnsi"/>
          <w:sz w:val="22"/>
          <w:szCs w:val="22"/>
        </w:rPr>
      </w:pPr>
      <w:r>
        <w:rPr>
          <w:rFonts w:ascii="Trade Gothic Next" w:hAnsi="Trade Gothic Next"/>
          <w:sz w:val="22"/>
        </w:rPr>
        <w:t>“</w:t>
      </w:r>
      <w:r w:rsidR="003B5496">
        <w:rPr>
          <w:rFonts w:ascii="Trade Gothic Next" w:hAnsi="Trade Gothic Next"/>
          <w:sz w:val="22"/>
        </w:rPr>
        <w:t>Aumentar la producción del invernadero en un 10 % durante esta temporada</w:t>
      </w:r>
      <w:r>
        <w:rPr>
          <w:rFonts w:ascii="Trade Gothic Next" w:hAnsi="Trade Gothic Next"/>
          <w:sz w:val="22"/>
        </w:rPr>
        <w:t>”</w:t>
      </w:r>
      <w:r w:rsidR="003B5496">
        <w:rPr>
          <w:rFonts w:ascii="Trade Gothic Next" w:hAnsi="Trade Gothic Next"/>
          <w:sz w:val="22"/>
        </w:rPr>
        <w:t>.</w:t>
      </w:r>
    </w:p>
    <w:p w14:paraId="2A33E5B9" w14:textId="1824F651" w:rsidR="003B5496" w:rsidRPr="005131C6" w:rsidRDefault="003B5496" w:rsidP="003B5496">
      <w:pPr>
        <w:spacing w:before="120" w:after="120" w:line="276" w:lineRule="auto"/>
        <w:rPr>
          <w:rFonts w:ascii="Trade Gothic Next" w:hAnsi="Trade Gothic Next" w:cstheme="minorHAnsi"/>
          <w:sz w:val="22"/>
          <w:szCs w:val="22"/>
        </w:rPr>
      </w:pPr>
      <w:r w:rsidRPr="005131C6">
        <w:rPr>
          <w:rFonts w:ascii="Trade Gothic Next" w:hAnsi="Trade Gothic Next"/>
          <w:sz w:val="22"/>
          <w:szCs w:val="22"/>
        </w:rPr>
        <w:tab/>
      </w:r>
      <w:r w:rsidR="00737148">
        <w:rPr>
          <w:rFonts w:ascii="Trade Gothic Next" w:hAnsi="Trade Gothic Next"/>
          <w:sz w:val="22"/>
        </w:rPr>
        <w:t>“</w:t>
      </w:r>
      <w:r>
        <w:rPr>
          <w:rFonts w:ascii="Trade Gothic Next" w:hAnsi="Trade Gothic Next"/>
          <w:sz w:val="22"/>
        </w:rPr>
        <w:t>Adquirir diez nuevos clientes este año</w:t>
      </w:r>
      <w:r w:rsidR="00737148">
        <w:rPr>
          <w:rFonts w:ascii="Trade Gothic Next" w:hAnsi="Trade Gothic Next"/>
          <w:sz w:val="22"/>
        </w:rPr>
        <w:t>”</w:t>
      </w:r>
      <w:r>
        <w:rPr>
          <w:rFonts w:ascii="Trade Gothic Next" w:hAnsi="Trade Gothic Next"/>
          <w:sz w:val="22"/>
        </w:rPr>
        <w:t>.</w:t>
      </w:r>
    </w:p>
    <w:p w14:paraId="48771FAF" w14:textId="572E33FB" w:rsidR="003B5496" w:rsidRPr="005131C6" w:rsidRDefault="003B5496" w:rsidP="003B5496">
      <w:pPr>
        <w:keepNext/>
        <w:spacing w:before="120" w:after="120" w:line="276" w:lineRule="auto"/>
        <w:rPr>
          <w:rFonts w:ascii="Trade Gothic Next" w:hAnsi="Trade Gothic Next" w:cstheme="minorHAnsi"/>
          <w:sz w:val="22"/>
          <w:szCs w:val="22"/>
        </w:rPr>
      </w:pPr>
      <w:r>
        <w:rPr>
          <w:rFonts w:ascii="Trade Gothic Next" w:hAnsi="Trade Gothic Next"/>
          <w:b/>
          <w:sz w:val="22"/>
        </w:rPr>
        <w:t>Estrategias</w:t>
      </w:r>
      <w:r>
        <w:rPr>
          <w:rFonts w:ascii="Trade Gothic Next" w:hAnsi="Trade Gothic Next"/>
          <w:sz w:val="22"/>
        </w:rPr>
        <w:t>: Las reglas y pautas mediante las cuales se puede lograr la misión, los objetivos, etc.</w:t>
      </w:r>
    </w:p>
    <w:p w14:paraId="1D0752E5" w14:textId="77777777" w:rsidR="003B5496" w:rsidRPr="005131C6" w:rsidRDefault="003B5496" w:rsidP="00404900">
      <w:pPr>
        <w:keepNext/>
        <w:spacing w:before="60" w:after="60"/>
        <w:rPr>
          <w:rFonts w:ascii="Trade Gothic Next" w:hAnsi="Trade Gothic Next" w:cstheme="minorHAnsi"/>
          <w:i/>
          <w:sz w:val="22"/>
          <w:szCs w:val="22"/>
        </w:rPr>
      </w:pPr>
      <w:r w:rsidRPr="005131C6">
        <w:rPr>
          <w:rFonts w:ascii="Trade Gothic Next" w:hAnsi="Trade Gothic Next"/>
          <w:i/>
          <w:sz w:val="22"/>
          <w:szCs w:val="22"/>
        </w:rPr>
        <w:tab/>
      </w:r>
      <w:r>
        <w:rPr>
          <w:rFonts w:ascii="Trade Gothic Next" w:hAnsi="Trade Gothic Next"/>
          <w:i/>
          <w:sz w:val="22"/>
        </w:rPr>
        <w:t>Ejemplos:</w:t>
      </w:r>
    </w:p>
    <w:p w14:paraId="3D03D842" w14:textId="0F8EBB82" w:rsidR="003B5496" w:rsidRPr="005131C6" w:rsidRDefault="00737148" w:rsidP="003B5496">
      <w:pPr>
        <w:spacing w:before="120" w:after="120" w:line="276" w:lineRule="auto"/>
        <w:ind w:left="720"/>
        <w:rPr>
          <w:rFonts w:ascii="Trade Gothic Next" w:hAnsi="Trade Gothic Next" w:cstheme="minorHAnsi"/>
          <w:sz w:val="22"/>
          <w:szCs w:val="22"/>
        </w:rPr>
      </w:pPr>
      <w:r>
        <w:rPr>
          <w:rFonts w:ascii="Trade Gothic Next" w:hAnsi="Trade Gothic Next"/>
          <w:sz w:val="22"/>
        </w:rPr>
        <w:t>“</w:t>
      </w:r>
      <w:r w:rsidR="003B5496">
        <w:rPr>
          <w:rFonts w:ascii="Trade Gothic Next" w:hAnsi="Trade Gothic Next"/>
          <w:sz w:val="22"/>
        </w:rPr>
        <w:t>Organizar jornadas de puertas abiertas y anunciar el producto en la zona para exponer el negocio a clientes potenciales</w:t>
      </w:r>
      <w:r>
        <w:rPr>
          <w:rFonts w:ascii="Trade Gothic Next" w:hAnsi="Trade Gothic Next"/>
          <w:sz w:val="22"/>
        </w:rPr>
        <w:t>”</w:t>
      </w:r>
      <w:r w:rsidR="003B5496">
        <w:rPr>
          <w:rFonts w:ascii="Trade Gothic Next" w:hAnsi="Trade Gothic Next"/>
          <w:sz w:val="22"/>
        </w:rPr>
        <w:t>.</w:t>
      </w:r>
    </w:p>
    <w:p w14:paraId="578C373D" w14:textId="7322BF0B" w:rsidR="003B5496" w:rsidRPr="005131C6" w:rsidRDefault="00737148" w:rsidP="003B5496">
      <w:pPr>
        <w:spacing w:before="120" w:after="120" w:line="276" w:lineRule="auto"/>
        <w:ind w:left="720"/>
        <w:rPr>
          <w:rFonts w:ascii="Trade Gothic Next" w:hAnsi="Trade Gothic Next" w:cstheme="minorHAnsi"/>
          <w:sz w:val="22"/>
          <w:szCs w:val="22"/>
        </w:rPr>
      </w:pPr>
      <w:r>
        <w:rPr>
          <w:rFonts w:ascii="Trade Gothic Next" w:hAnsi="Trade Gothic Next"/>
          <w:sz w:val="22"/>
        </w:rPr>
        <w:lastRenderedPageBreak/>
        <w:t>“</w:t>
      </w:r>
      <w:r w:rsidR="003B5496">
        <w:rPr>
          <w:rFonts w:ascii="Trade Gothic Next" w:hAnsi="Trade Gothic Next"/>
          <w:sz w:val="22"/>
        </w:rPr>
        <w:t>Todos los insumos se comprarán al mismo proveedor para recibir descuentos por volumen y así reducir costos</w:t>
      </w:r>
      <w:r>
        <w:rPr>
          <w:rFonts w:ascii="Trade Gothic Next" w:hAnsi="Trade Gothic Next"/>
          <w:sz w:val="22"/>
        </w:rPr>
        <w:t>”</w:t>
      </w:r>
      <w:r w:rsidR="003B5496">
        <w:rPr>
          <w:rFonts w:ascii="Trade Gothic Next" w:hAnsi="Trade Gothic Next"/>
          <w:sz w:val="22"/>
        </w:rPr>
        <w:t>.</w:t>
      </w:r>
    </w:p>
    <w:p w14:paraId="39300224" w14:textId="5040E90E" w:rsidR="003B5496" w:rsidRPr="005131C6" w:rsidRDefault="00737148" w:rsidP="003B5496">
      <w:pPr>
        <w:spacing w:before="120" w:after="120" w:line="276" w:lineRule="auto"/>
        <w:ind w:left="720"/>
        <w:rPr>
          <w:rFonts w:ascii="Trade Gothic Next" w:hAnsi="Trade Gothic Next" w:cstheme="minorHAnsi"/>
          <w:sz w:val="22"/>
          <w:szCs w:val="22"/>
        </w:rPr>
      </w:pPr>
      <w:r>
        <w:rPr>
          <w:rFonts w:ascii="Trade Gothic Next" w:hAnsi="Trade Gothic Next"/>
          <w:sz w:val="22"/>
        </w:rPr>
        <w:t>“</w:t>
      </w:r>
      <w:r w:rsidR="003B5496">
        <w:rPr>
          <w:rFonts w:ascii="Trade Gothic Next" w:hAnsi="Trade Gothic Next"/>
          <w:sz w:val="22"/>
        </w:rPr>
        <w:t>Conocimiento y reuniones constantes con clientes potenciales para crear una base de clientes leales y profunda</w:t>
      </w:r>
      <w:r>
        <w:rPr>
          <w:rFonts w:ascii="Trade Gothic Next" w:hAnsi="Trade Gothic Next"/>
          <w:sz w:val="22"/>
        </w:rPr>
        <w:t>”</w:t>
      </w:r>
      <w:r w:rsidR="003B5496">
        <w:rPr>
          <w:rFonts w:ascii="Trade Gothic Next" w:hAnsi="Trade Gothic Next"/>
          <w:sz w:val="22"/>
        </w:rPr>
        <w:t>.</w:t>
      </w:r>
    </w:p>
    <w:p w14:paraId="7BE28488" w14:textId="76359A50" w:rsidR="003B5496" w:rsidRPr="005131C6" w:rsidRDefault="003B5496" w:rsidP="003B5496">
      <w:pPr>
        <w:spacing w:before="120" w:after="120" w:line="276" w:lineRule="auto"/>
        <w:rPr>
          <w:rFonts w:ascii="Trade Gothic Next" w:hAnsi="Trade Gothic Next" w:cstheme="minorHAnsi"/>
          <w:sz w:val="22"/>
          <w:szCs w:val="22"/>
        </w:rPr>
      </w:pPr>
      <w:r>
        <w:rPr>
          <w:rFonts w:ascii="Trade Gothic Next" w:hAnsi="Trade Gothic Next"/>
          <w:b/>
          <w:sz w:val="22"/>
        </w:rPr>
        <w:t>Materia prima/Producto/Servicio</w:t>
      </w:r>
      <w:r>
        <w:rPr>
          <w:rFonts w:ascii="Trade Gothic Next" w:hAnsi="Trade Gothic Next"/>
          <w:sz w:val="22"/>
        </w:rPr>
        <w:t>: Una declaración clara de cuál es el producto o qué servicio brindará su empresa, centrándose en factores únicos y deseables. En el caso de un producto, explique qué hace, cómo funciona, cuánto dura, etc. En el caso de un servicio, explique el servicio, cuánto tiempo se tarda en prestarlo, etc., y describa el precio y cómo se alcanzó.</w:t>
      </w:r>
    </w:p>
    <w:p w14:paraId="665451CB" w14:textId="38DACA85" w:rsidR="003B5496" w:rsidRPr="005131C6" w:rsidRDefault="003B5496" w:rsidP="003B5496">
      <w:pPr>
        <w:spacing w:before="120" w:after="120" w:line="276" w:lineRule="auto"/>
        <w:rPr>
          <w:rFonts w:ascii="Trade Gothic Next" w:hAnsi="Trade Gothic Next" w:cstheme="minorHAnsi"/>
          <w:sz w:val="22"/>
          <w:szCs w:val="22"/>
        </w:rPr>
      </w:pPr>
      <w:r>
        <w:rPr>
          <w:rFonts w:ascii="Trade Gothic Next" w:hAnsi="Trade Gothic Next"/>
          <w:b/>
          <w:sz w:val="22"/>
        </w:rPr>
        <w:t>Análisis FODA</w:t>
      </w:r>
      <w:r>
        <w:rPr>
          <w:rFonts w:ascii="Trade Gothic Next" w:hAnsi="Trade Gothic Next"/>
          <w:sz w:val="22"/>
        </w:rPr>
        <w:t>: Complete el cuadro de la página dos con los factores internos (fortalezas y debilidades) y los factores externos (oportunidades y amenazas) que ha identificado para su empresa y/o producto. Luego, explique cómo responderá a cada uno.</w:t>
      </w:r>
    </w:p>
    <w:p w14:paraId="6D6D5269" w14:textId="77777777" w:rsidR="003B5496" w:rsidRPr="005131C6" w:rsidRDefault="003B5496" w:rsidP="00404900">
      <w:pPr>
        <w:keepNext/>
        <w:spacing w:before="60" w:after="60"/>
        <w:rPr>
          <w:rFonts w:ascii="Trade Gothic Next" w:hAnsi="Trade Gothic Next" w:cstheme="minorHAnsi"/>
          <w:i/>
          <w:sz w:val="22"/>
          <w:szCs w:val="22"/>
        </w:rPr>
      </w:pPr>
      <w:r w:rsidRPr="005131C6">
        <w:rPr>
          <w:rFonts w:ascii="Trade Gothic Next" w:hAnsi="Trade Gothic Next"/>
          <w:i/>
          <w:sz w:val="22"/>
          <w:szCs w:val="22"/>
        </w:rPr>
        <w:tab/>
      </w:r>
      <w:r>
        <w:rPr>
          <w:rFonts w:ascii="Trade Gothic Next" w:hAnsi="Trade Gothic Next"/>
          <w:i/>
          <w:sz w:val="22"/>
        </w:rPr>
        <w:t>Ejemplo:</w:t>
      </w:r>
    </w:p>
    <w:p w14:paraId="0616FE90" w14:textId="77777777" w:rsidR="003B5496" w:rsidRPr="005131C6" w:rsidRDefault="003B5496" w:rsidP="003B5496">
      <w:pPr>
        <w:spacing w:before="120" w:after="120" w:line="276" w:lineRule="auto"/>
        <w:ind w:left="720"/>
        <w:rPr>
          <w:rFonts w:ascii="Trade Gothic Next" w:hAnsi="Trade Gothic Next" w:cstheme="minorHAnsi"/>
          <w:b/>
          <w:sz w:val="22"/>
          <w:szCs w:val="22"/>
        </w:rPr>
      </w:pPr>
      <w:r>
        <w:rPr>
          <w:rFonts w:ascii="Trade Gothic Next" w:hAnsi="Trade Gothic Next"/>
          <w:b/>
          <w:sz w:val="22"/>
        </w:rPr>
        <w:t>Fortalezas</w:t>
      </w:r>
    </w:p>
    <w:p w14:paraId="3B309A9A" w14:textId="54A16603" w:rsidR="003B5496" w:rsidRPr="005131C6" w:rsidRDefault="003B5496" w:rsidP="003B5496">
      <w:pPr>
        <w:pStyle w:val="ListParagraph"/>
        <w:numPr>
          <w:ilvl w:val="0"/>
          <w:numId w:val="7"/>
        </w:numPr>
        <w:spacing w:before="120" w:after="120" w:line="276" w:lineRule="auto"/>
        <w:rPr>
          <w:rFonts w:ascii="Trade Gothic Next" w:hAnsi="Trade Gothic Next" w:cstheme="minorHAnsi"/>
          <w:sz w:val="22"/>
          <w:szCs w:val="22"/>
        </w:rPr>
      </w:pPr>
      <w:r>
        <w:rPr>
          <w:rFonts w:ascii="Trade Gothic Next" w:hAnsi="Trade Gothic Next"/>
          <w:sz w:val="22"/>
        </w:rPr>
        <w:t>Capacidad para responder rápidamente a las demandas de los clientes.</w:t>
      </w:r>
    </w:p>
    <w:p w14:paraId="52A7D9F0" w14:textId="3C98207E" w:rsidR="003B5496" w:rsidRPr="005131C6" w:rsidRDefault="003B5496" w:rsidP="30DEA292">
      <w:pPr>
        <w:pStyle w:val="ListParagraph"/>
        <w:numPr>
          <w:ilvl w:val="0"/>
          <w:numId w:val="7"/>
        </w:numPr>
        <w:spacing w:before="120" w:after="120" w:line="276" w:lineRule="auto"/>
        <w:rPr>
          <w:rFonts w:ascii="Trade Gothic Next" w:hAnsi="Trade Gothic Next" w:cstheme="minorBidi"/>
          <w:sz w:val="22"/>
          <w:szCs w:val="22"/>
        </w:rPr>
      </w:pPr>
      <w:r>
        <w:rPr>
          <w:rFonts w:ascii="Trade Gothic Next" w:hAnsi="Trade Gothic Next"/>
          <w:sz w:val="22"/>
        </w:rPr>
        <w:t>Personal con un alto nivel de experiencia</w:t>
      </w:r>
    </w:p>
    <w:p w14:paraId="0C60BDC8" w14:textId="6F33838C" w:rsidR="003B5496" w:rsidRPr="005131C6" w:rsidRDefault="003B5496" w:rsidP="003B5496">
      <w:pPr>
        <w:pStyle w:val="ListParagraph"/>
        <w:numPr>
          <w:ilvl w:val="0"/>
          <w:numId w:val="7"/>
        </w:numPr>
        <w:spacing w:before="120" w:after="120" w:line="276" w:lineRule="auto"/>
        <w:rPr>
          <w:rFonts w:ascii="Trade Gothic Next" w:hAnsi="Trade Gothic Next" w:cstheme="minorHAnsi"/>
          <w:sz w:val="22"/>
          <w:szCs w:val="22"/>
        </w:rPr>
      </w:pPr>
      <w:r>
        <w:rPr>
          <w:rFonts w:ascii="Trade Gothic Next" w:hAnsi="Trade Gothic Next"/>
          <w:sz w:val="22"/>
        </w:rPr>
        <w:t>Sin presencia en el mercado ni reputación</w:t>
      </w:r>
    </w:p>
    <w:p w14:paraId="765D6337" w14:textId="4992AC6D" w:rsidR="003B5496" w:rsidRPr="005131C6" w:rsidRDefault="003B5496" w:rsidP="003B5496">
      <w:pPr>
        <w:pStyle w:val="ListParagraph"/>
        <w:numPr>
          <w:ilvl w:val="0"/>
          <w:numId w:val="7"/>
        </w:numPr>
        <w:spacing w:before="120" w:after="120" w:line="276" w:lineRule="auto"/>
        <w:rPr>
          <w:rFonts w:ascii="Trade Gothic Next" w:hAnsi="Trade Gothic Next" w:cstheme="minorHAnsi"/>
          <w:sz w:val="22"/>
          <w:szCs w:val="22"/>
        </w:rPr>
      </w:pPr>
      <w:r>
        <w:rPr>
          <w:rFonts w:ascii="Trade Gothic Next" w:hAnsi="Trade Gothic Next"/>
          <w:sz w:val="22"/>
        </w:rPr>
        <w:t>El flujo de caja no es fiable en las primeras etapas.</w:t>
      </w:r>
    </w:p>
    <w:p w14:paraId="008C251A" w14:textId="106550A7" w:rsidR="003B5496" w:rsidRPr="005131C6" w:rsidRDefault="003B5496" w:rsidP="003B5496">
      <w:pPr>
        <w:spacing w:before="120" w:after="120" w:line="276" w:lineRule="auto"/>
        <w:ind w:left="720"/>
        <w:rPr>
          <w:rFonts w:ascii="Trade Gothic Next" w:hAnsi="Trade Gothic Next" w:cstheme="minorHAnsi"/>
          <w:b/>
          <w:sz w:val="22"/>
          <w:szCs w:val="22"/>
        </w:rPr>
      </w:pPr>
      <w:r>
        <w:rPr>
          <w:rFonts w:ascii="Trade Gothic Next" w:hAnsi="Trade Gothic Next"/>
          <w:b/>
          <w:sz w:val="22"/>
        </w:rPr>
        <w:t>Debilidades</w:t>
      </w:r>
    </w:p>
    <w:p w14:paraId="19D3CEE6" w14:textId="7B3B9A31" w:rsidR="003B5496" w:rsidRPr="005131C6" w:rsidRDefault="00F16123" w:rsidP="003B5496">
      <w:pPr>
        <w:pStyle w:val="ListParagraph"/>
        <w:numPr>
          <w:ilvl w:val="0"/>
          <w:numId w:val="7"/>
        </w:numPr>
        <w:spacing w:before="120" w:after="120" w:line="276" w:lineRule="auto"/>
        <w:rPr>
          <w:rFonts w:ascii="Trade Gothic Next" w:hAnsi="Trade Gothic Next" w:cstheme="minorHAnsi"/>
          <w:sz w:val="22"/>
          <w:szCs w:val="22"/>
        </w:rPr>
      </w:pPr>
      <w:r>
        <w:rPr>
          <w:rFonts w:ascii="Trade Gothic Next" w:hAnsi="Trade Gothic Next"/>
          <w:sz w:val="22"/>
        </w:rPr>
        <w:t>Solidez/capacidad financiera limitada para absorber una pérdida.</w:t>
      </w:r>
    </w:p>
    <w:p w14:paraId="67D8175C" w14:textId="54FFA04A" w:rsidR="00F16123" w:rsidRPr="005131C6" w:rsidRDefault="00F16123" w:rsidP="003B5496">
      <w:pPr>
        <w:pStyle w:val="ListParagraph"/>
        <w:numPr>
          <w:ilvl w:val="0"/>
          <w:numId w:val="7"/>
        </w:numPr>
        <w:spacing w:before="120" w:after="120" w:line="276" w:lineRule="auto"/>
        <w:rPr>
          <w:rFonts w:ascii="Trade Gothic Next" w:hAnsi="Trade Gothic Next" w:cstheme="minorHAnsi"/>
          <w:sz w:val="22"/>
          <w:szCs w:val="22"/>
        </w:rPr>
      </w:pPr>
      <w:r>
        <w:rPr>
          <w:rFonts w:ascii="Trade Gothic Next" w:hAnsi="Trade Gothic Next"/>
          <w:sz w:val="22"/>
        </w:rPr>
        <w:t>Historial de producción no probado</w:t>
      </w:r>
    </w:p>
    <w:p w14:paraId="77B432B5" w14:textId="0DBC0157" w:rsidR="003B5496" w:rsidRPr="005131C6" w:rsidRDefault="003B5496" w:rsidP="003B5496">
      <w:pPr>
        <w:spacing w:before="120" w:after="120" w:line="276" w:lineRule="auto"/>
        <w:ind w:left="720"/>
        <w:rPr>
          <w:rFonts w:ascii="Trade Gothic Next" w:hAnsi="Trade Gothic Next" w:cstheme="minorHAnsi"/>
          <w:b/>
          <w:sz w:val="22"/>
          <w:szCs w:val="22"/>
        </w:rPr>
      </w:pPr>
      <w:r>
        <w:rPr>
          <w:rFonts w:ascii="Trade Gothic Next" w:hAnsi="Trade Gothic Next"/>
          <w:b/>
          <w:sz w:val="22"/>
        </w:rPr>
        <w:t>Oportunidades</w:t>
      </w:r>
    </w:p>
    <w:p w14:paraId="570A422A" w14:textId="3A58836D" w:rsidR="003B5496" w:rsidRPr="005131C6" w:rsidRDefault="00377E79" w:rsidP="00737148">
      <w:pPr>
        <w:pStyle w:val="ListParagraph"/>
        <w:numPr>
          <w:ilvl w:val="0"/>
          <w:numId w:val="7"/>
        </w:numPr>
        <w:spacing w:before="120" w:after="120" w:line="276" w:lineRule="auto"/>
        <w:ind w:right="360"/>
        <w:rPr>
          <w:rFonts w:ascii="Trade Gothic Next" w:hAnsi="Trade Gothic Next" w:cstheme="minorHAnsi"/>
          <w:sz w:val="22"/>
          <w:szCs w:val="22"/>
        </w:rPr>
      </w:pPr>
      <w:r>
        <w:rPr>
          <w:rFonts w:ascii="Trade Gothic Next" w:hAnsi="Trade Gothic Next"/>
          <w:sz w:val="22"/>
        </w:rPr>
        <w:t>El ayuntamiento quiere animar a las empresas locales a trabajar siempre que sea posible.</w:t>
      </w:r>
    </w:p>
    <w:p w14:paraId="18A6F3D2" w14:textId="5DCEC077" w:rsidR="003B5496" w:rsidRPr="005131C6" w:rsidRDefault="003B5496" w:rsidP="003B5496">
      <w:pPr>
        <w:pStyle w:val="ListParagraph"/>
        <w:numPr>
          <w:ilvl w:val="0"/>
          <w:numId w:val="7"/>
        </w:numPr>
        <w:spacing w:before="120" w:after="120" w:line="276" w:lineRule="auto"/>
        <w:rPr>
          <w:rFonts w:ascii="Trade Gothic Next" w:hAnsi="Trade Gothic Next" w:cstheme="minorHAnsi"/>
          <w:sz w:val="22"/>
          <w:szCs w:val="22"/>
        </w:rPr>
      </w:pPr>
      <w:r>
        <w:rPr>
          <w:rFonts w:ascii="Trade Gothic Next" w:hAnsi="Trade Gothic Next"/>
          <w:sz w:val="22"/>
        </w:rPr>
        <w:t>Los competidores pueden ser lentos a la hora de adoptar nuevas tecnologías.</w:t>
      </w:r>
    </w:p>
    <w:p w14:paraId="3F991B33" w14:textId="1CBCF8F1" w:rsidR="003B5496" w:rsidRPr="005131C6" w:rsidRDefault="003B5496" w:rsidP="003B5496">
      <w:pPr>
        <w:spacing w:before="120" w:after="120" w:line="276" w:lineRule="auto"/>
        <w:ind w:left="720"/>
        <w:rPr>
          <w:rFonts w:ascii="Trade Gothic Next" w:hAnsi="Trade Gothic Next" w:cstheme="minorHAnsi"/>
          <w:b/>
          <w:sz w:val="22"/>
          <w:szCs w:val="22"/>
        </w:rPr>
      </w:pPr>
      <w:r>
        <w:rPr>
          <w:rFonts w:ascii="Trade Gothic Next" w:hAnsi="Trade Gothic Next"/>
          <w:b/>
          <w:sz w:val="22"/>
        </w:rPr>
        <w:t>Amenazas</w:t>
      </w:r>
    </w:p>
    <w:p w14:paraId="6FB55A7A" w14:textId="2A3E52F8" w:rsidR="003B5496" w:rsidRPr="005131C6" w:rsidRDefault="003B5496" w:rsidP="003B5496">
      <w:pPr>
        <w:pStyle w:val="ListParagraph"/>
        <w:numPr>
          <w:ilvl w:val="0"/>
          <w:numId w:val="7"/>
        </w:numPr>
        <w:spacing w:before="120" w:after="120" w:line="276" w:lineRule="auto"/>
        <w:rPr>
          <w:rFonts w:ascii="Trade Gothic Next" w:hAnsi="Trade Gothic Next" w:cstheme="minorHAnsi"/>
          <w:sz w:val="22"/>
          <w:szCs w:val="22"/>
        </w:rPr>
      </w:pPr>
      <w:r>
        <w:rPr>
          <w:rFonts w:ascii="Trade Gothic Next" w:hAnsi="Trade Gothic Next"/>
          <w:sz w:val="22"/>
        </w:rPr>
        <w:t>Aumento de los costos de los suministros necesarios</w:t>
      </w:r>
    </w:p>
    <w:p w14:paraId="1B5CEA31" w14:textId="43ADC25A" w:rsidR="003B5496" w:rsidRPr="005131C6" w:rsidRDefault="003B5496" w:rsidP="003B5496">
      <w:pPr>
        <w:pStyle w:val="ListParagraph"/>
        <w:numPr>
          <w:ilvl w:val="0"/>
          <w:numId w:val="7"/>
        </w:numPr>
        <w:spacing w:before="120" w:after="120" w:line="276" w:lineRule="auto"/>
        <w:rPr>
          <w:rFonts w:ascii="Trade Gothic Next" w:hAnsi="Trade Gothic Next" w:cstheme="minorHAnsi"/>
          <w:sz w:val="22"/>
          <w:szCs w:val="22"/>
        </w:rPr>
      </w:pPr>
      <w:r>
        <w:rPr>
          <w:rFonts w:ascii="Trade Gothic Next" w:hAnsi="Trade Gothic Next"/>
          <w:sz w:val="22"/>
        </w:rPr>
        <w:t>Un nuevo competidor en la zona</w:t>
      </w:r>
    </w:p>
    <w:p w14:paraId="6672EDE7" w14:textId="1BACB080" w:rsidR="003B5496" w:rsidRPr="005131C6" w:rsidRDefault="003B5496" w:rsidP="003B5496">
      <w:pPr>
        <w:spacing w:before="120" w:after="120" w:line="276" w:lineRule="auto"/>
        <w:rPr>
          <w:rFonts w:ascii="Trade Gothic Next" w:hAnsi="Trade Gothic Next" w:cstheme="minorHAnsi"/>
          <w:sz w:val="22"/>
          <w:szCs w:val="22"/>
        </w:rPr>
      </w:pPr>
      <w:r>
        <w:rPr>
          <w:rFonts w:ascii="Trade Gothic Next" w:hAnsi="Trade Gothic Next"/>
          <w:b/>
          <w:sz w:val="22"/>
        </w:rPr>
        <w:t xml:space="preserve">Plan de </w:t>
      </w:r>
      <w:r w:rsidR="00FB35F6">
        <w:rPr>
          <w:rFonts w:ascii="Trade Gothic Next" w:hAnsi="Trade Gothic Next"/>
          <w:b/>
          <w:sz w:val="22"/>
        </w:rPr>
        <w:t>mercadotecnia</w:t>
      </w:r>
      <w:r>
        <w:rPr>
          <w:rFonts w:ascii="Trade Gothic Next" w:hAnsi="Trade Gothic Next"/>
          <w:sz w:val="22"/>
        </w:rPr>
        <w:t xml:space="preserve">: Describa el mercado y cómo piensa utilizar sus recursos, fortalezas y oportunidades para penetrar en el mercado, incluidas las estrategias de ventas y </w:t>
      </w:r>
      <w:r w:rsidR="00FB35F6">
        <w:rPr>
          <w:rFonts w:ascii="Trade Gothic Next" w:hAnsi="Trade Gothic Next"/>
          <w:sz w:val="22"/>
        </w:rPr>
        <w:t>mercadotecnia</w:t>
      </w:r>
      <w:r>
        <w:rPr>
          <w:rFonts w:ascii="Trade Gothic Next" w:hAnsi="Trade Gothic Next"/>
          <w:sz w:val="22"/>
        </w:rPr>
        <w:t>. Incluya cómo planea llegar al mercado objetivo, como pruebas de sabor, publicidad en periódicos locales, presencia en mercados de agricultores, publicidad por correo directo o un sitio web.</w:t>
      </w:r>
    </w:p>
    <w:p w14:paraId="7B7CF49E" w14:textId="7BF6A8D2" w:rsidR="00C12A7B" w:rsidRPr="005131C6" w:rsidRDefault="003B5496" w:rsidP="00C12A7B">
      <w:pPr>
        <w:spacing w:before="120" w:after="120" w:line="276" w:lineRule="auto"/>
        <w:rPr>
          <w:rFonts w:ascii="Trade Gothic Next" w:hAnsi="Trade Gothic Next" w:cstheme="minorHAnsi"/>
          <w:sz w:val="22"/>
          <w:szCs w:val="22"/>
        </w:rPr>
      </w:pPr>
      <w:r>
        <w:rPr>
          <w:rFonts w:ascii="Trade Gothic Next" w:hAnsi="Trade Gothic Next"/>
          <w:b/>
          <w:sz w:val="22"/>
        </w:rPr>
        <w:t>Plan financiero</w:t>
      </w:r>
      <w:r>
        <w:rPr>
          <w:rFonts w:ascii="Trade Gothic Next" w:hAnsi="Trade Gothic Next"/>
          <w:sz w:val="22"/>
        </w:rPr>
        <w:t>: Indique la cantidad de dinero necesaria y dónde se utilizará ese dinero. Esto ya debería haberse proporcionado en la solicitud. Complete el presupuesto de flujo de caja mensual adicional requerido para reconocer el plan financiero.</w:t>
      </w:r>
    </w:p>
    <w:sectPr w:rsidR="00C12A7B" w:rsidRPr="005131C6" w:rsidSect="002E270B">
      <w:type w:val="continuous"/>
      <w:pgSz w:w="12240" w:h="15840"/>
      <w:pgMar w:top="1080" w:right="1440" w:bottom="1440" w:left="1440" w:header="720" w:footer="4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18A36" w14:textId="77777777" w:rsidR="0099354C" w:rsidRDefault="0099354C" w:rsidP="00530FE9">
      <w:r>
        <w:separator/>
      </w:r>
    </w:p>
  </w:endnote>
  <w:endnote w:type="continuationSeparator" w:id="0">
    <w:p w14:paraId="1768C6DE" w14:textId="77777777" w:rsidR="0099354C" w:rsidRDefault="0099354C" w:rsidP="00530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Sitka Banner">
    <w:panose1 w:val="02000505000000020004"/>
    <w:charset w:val="00"/>
    <w:family w:val="auto"/>
    <w:pitch w:val="variable"/>
    <w:sig w:usb0="A00002EF" w:usb1="4000204B" w:usb2="00000000" w:usb3="00000000" w:csb0="0000019F" w:csb1="00000000"/>
  </w:font>
  <w:font w:name="Trade Gothic Next">
    <w:charset w:val="00"/>
    <w:family w:val="swiss"/>
    <w:pitch w:val="variable"/>
    <w:sig w:usb0="8000002F"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2D40D" w14:textId="77777777" w:rsidR="00A33F17" w:rsidRDefault="00A33F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6F63" w14:textId="68C85355" w:rsidR="00140B23" w:rsidRPr="002862E6" w:rsidRDefault="00241E5C" w:rsidP="00A33F17">
    <w:pPr>
      <w:pStyle w:val="Footer"/>
      <w:tabs>
        <w:tab w:val="left" w:pos="5661"/>
      </w:tabs>
      <w:jc w:val="right"/>
      <w:rPr>
        <w:rFonts w:ascii="Trade Gothic Next" w:hAnsi="Trade Gothic Next" w:cstheme="minorHAnsi"/>
        <w:sz w:val="16"/>
        <w:szCs w:val="16"/>
      </w:rPr>
    </w:pPr>
    <w:r>
      <w:rPr>
        <w:rFonts w:ascii="Trade Gothic Next" w:hAnsi="Trade Gothic Next"/>
        <w:sz w:val="16"/>
      </w:rPr>
      <w:t>Plantilla de plan de negocios para la subvención para nuevos productores</w:t>
    </w:r>
    <w:r w:rsidR="00140B23" w:rsidRPr="002862E6">
      <w:rPr>
        <w:rFonts w:ascii="Trade Gothic Next" w:hAnsi="Trade Gothic Next"/>
        <w:sz w:val="16"/>
        <w:szCs w:val="16"/>
      </w:rPr>
      <w:tab/>
    </w:r>
    <w:sdt>
      <w:sdtPr>
        <w:rPr>
          <w:rFonts w:ascii="Trade Gothic Next" w:hAnsi="Trade Gothic Next"/>
          <w:sz w:val="16"/>
          <w:szCs w:val="16"/>
        </w:rPr>
        <w:id w:val="-702938070"/>
        <w:docPartObj>
          <w:docPartGallery w:val="Page Numbers (Bottom of Page)"/>
          <w:docPartUnique/>
        </w:docPartObj>
      </w:sdtPr>
      <w:sdtEndPr>
        <w:rPr>
          <w:rFonts w:cstheme="minorHAnsi"/>
        </w:rPr>
      </w:sdtEndPr>
      <w:sdtContent>
        <w:r w:rsidR="00140B23" w:rsidRPr="002862E6">
          <w:rPr>
            <w:rFonts w:ascii="Trade Gothic Next" w:hAnsi="Trade Gothic Next" w:cstheme="minorHAnsi"/>
            <w:sz w:val="16"/>
            <w:szCs w:val="16"/>
          </w:rPr>
          <w:fldChar w:fldCharType="begin"/>
        </w:r>
        <w:r w:rsidR="00140B23" w:rsidRPr="002862E6">
          <w:rPr>
            <w:rFonts w:ascii="Trade Gothic Next" w:hAnsi="Trade Gothic Next" w:cstheme="minorHAnsi"/>
            <w:sz w:val="16"/>
            <w:szCs w:val="16"/>
          </w:rPr>
          <w:instrText xml:space="preserve"> PAGE   \* MERGEFORMAT </w:instrText>
        </w:r>
        <w:r w:rsidR="00140B23" w:rsidRPr="002862E6">
          <w:rPr>
            <w:rFonts w:ascii="Trade Gothic Next" w:hAnsi="Trade Gothic Next" w:cstheme="minorHAnsi"/>
            <w:sz w:val="16"/>
            <w:szCs w:val="16"/>
          </w:rPr>
          <w:fldChar w:fldCharType="separate"/>
        </w:r>
        <w:r>
          <w:rPr>
            <w:rFonts w:ascii="Trade Gothic Next" w:hAnsi="Trade Gothic Next"/>
            <w:sz w:val="16"/>
          </w:rPr>
          <w:t>2</w:t>
        </w:r>
        <w:r w:rsidR="00140B23" w:rsidRPr="002862E6">
          <w:rPr>
            <w:rFonts w:ascii="Trade Gothic Next" w:hAnsi="Trade Gothic Next" w:cstheme="minorHAnsi"/>
            <w:sz w:val="16"/>
            <w:szCs w:val="16"/>
          </w:rPr>
          <w:fldChar w:fldCharType="end"/>
        </w:r>
      </w:sdtContent>
    </w:sdt>
    <w:r w:rsidR="00140B23" w:rsidRPr="002862E6">
      <w:rPr>
        <w:rFonts w:ascii="Trade Gothic Next" w:hAnsi="Trade Gothic Next"/>
        <w:sz w:val="16"/>
        <w:szCs w:val="16"/>
      </w:rPr>
      <w:tab/>
    </w:r>
  </w:p>
  <w:p w14:paraId="0F7BEBFD" w14:textId="60EA5F24" w:rsidR="00530FE9" w:rsidRPr="002862E6" w:rsidRDefault="00E1111C" w:rsidP="00140B23">
    <w:pPr>
      <w:pStyle w:val="Footer"/>
      <w:jc w:val="right"/>
      <w:rPr>
        <w:rFonts w:ascii="Trade Gothic Next" w:hAnsi="Trade Gothic Next" w:cstheme="minorHAnsi"/>
        <w:sz w:val="16"/>
        <w:szCs w:val="16"/>
      </w:rPr>
    </w:pPr>
    <w:r>
      <w:rPr>
        <w:rFonts w:ascii="Trade Gothic Next" w:hAnsi="Trade Gothic Next"/>
        <w:sz w:val="16"/>
      </w:rPr>
      <w:t>12/2023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1A1CC" w14:textId="505DDFD9" w:rsidR="002862E6" w:rsidRPr="002862E6" w:rsidRDefault="00E1111C" w:rsidP="002862E6">
    <w:pPr>
      <w:pStyle w:val="Footer"/>
      <w:jc w:val="right"/>
      <w:rPr>
        <w:rFonts w:ascii="Trade Gothic Next" w:hAnsi="Trade Gothic Next"/>
        <w:sz w:val="16"/>
        <w:szCs w:val="16"/>
      </w:rPr>
    </w:pPr>
    <w:r>
      <w:rPr>
        <w:rFonts w:ascii="Trade Gothic Next" w:hAnsi="Trade Gothic Next"/>
        <w:sz w:val="16"/>
      </w:rPr>
      <w:t>12/2023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D40EF" w14:textId="77777777" w:rsidR="0099354C" w:rsidRDefault="0099354C" w:rsidP="00530FE9">
      <w:r>
        <w:separator/>
      </w:r>
    </w:p>
  </w:footnote>
  <w:footnote w:type="continuationSeparator" w:id="0">
    <w:p w14:paraId="60055BEA" w14:textId="77777777" w:rsidR="0099354C" w:rsidRDefault="0099354C" w:rsidP="00530F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A21B0" w14:textId="77777777" w:rsidR="00A33F17" w:rsidRDefault="00A33F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A0D17" w14:textId="77777777" w:rsidR="00A33F17" w:rsidRDefault="00A33F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C8551" w14:textId="56ED8D02" w:rsidR="00317E33" w:rsidRDefault="00317E33">
    <w:pPr>
      <w:pStyle w:val="Header"/>
    </w:pPr>
    <w:r>
      <w:rPr>
        <w:noProof/>
      </w:rPr>
      <w:drawing>
        <wp:anchor distT="0" distB="0" distL="114300" distR="114300" simplePos="0" relativeHeight="251661312" behindDoc="1" locked="0" layoutInCell="1" allowOverlap="1" wp14:anchorId="7247730B" wp14:editId="3A156DB9">
          <wp:simplePos x="0" y="0"/>
          <wp:positionH relativeFrom="margin">
            <wp:posOffset>0</wp:posOffset>
          </wp:positionH>
          <wp:positionV relativeFrom="paragraph">
            <wp:posOffset>0</wp:posOffset>
          </wp:positionV>
          <wp:extent cx="2057400" cy="752096"/>
          <wp:effectExtent l="0" t="0" r="0" b="0"/>
          <wp:wrapNone/>
          <wp:docPr id="9" name="Picture 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57400" cy="75209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8B443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79438D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B9A357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7D2D4F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C08D37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E98746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D482F0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95451A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AE802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6C85E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1949FA"/>
    <w:multiLevelType w:val="hybridMultilevel"/>
    <w:tmpl w:val="5AC24AA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18F19BC"/>
    <w:multiLevelType w:val="hybridMultilevel"/>
    <w:tmpl w:val="F5A0A5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F035CD"/>
    <w:multiLevelType w:val="hybridMultilevel"/>
    <w:tmpl w:val="935EE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3C7C5A"/>
    <w:multiLevelType w:val="hybridMultilevel"/>
    <w:tmpl w:val="B5423CDC"/>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E133D4"/>
    <w:multiLevelType w:val="hybridMultilevel"/>
    <w:tmpl w:val="017A031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F14769E"/>
    <w:multiLevelType w:val="hybridMultilevel"/>
    <w:tmpl w:val="94A028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0755AA"/>
    <w:multiLevelType w:val="hybridMultilevel"/>
    <w:tmpl w:val="3E383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7625685">
    <w:abstractNumId w:val="14"/>
  </w:num>
  <w:num w:numId="2" w16cid:durableId="466705947">
    <w:abstractNumId w:val="13"/>
  </w:num>
  <w:num w:numId="3" w16cid:durableId="778141533">
    <w:abstractNumId w:val="15"/>
  </w:num>
  <w:num w:numId="4" w16cid:durableId="113406951">
    <w:abstractNumId w:val="12"/>
  </w:num>
  <w:num w:numId="5" w16cid:durableId="36785996">
    <w:abstractNumId w:val="16"/>
  </w:num>
  <w:num w:numId="6" w16cid:durableId="2017224863">
    <w:abstractNumId w:val="11"/>
  </w:num>
  <w:num w:numId="7" w16cid:durableId="1658337193">
    <w:abstractNumId w:val="10"/>
  </w:num>
  <w:num w:numId="8" w16cid:durableId="1607620657">
    <w:abstractNumId w:val="9"/>
  </w:num>
  <w:num w:numId="9" w16cid:durableId="84113083">
    <w:abstractNumId w:val="7"/>
  </w:num>
  <w:num w:numId="10" w16cid:durableId="386491267">
    <w:abstractNumId w:val="6"/>
  </w:num>
  <w:num w:numId="11" w16cid:durableId="1158233389">
    <w:abstractNumId w:val="5"/>
  </w:num>
  <w:num w:numId="12" w16cid:durableId="572857203">
    <w:abstractNumId w:val="4"/>
  </w:num>
  <w:num w:numId="13" w16cid:durableId="2057971554">
    <w:abstractNumId w:val="8"/>
  </w:num>
  <w:num w:numId="14" w16cid:durableId="313217043">
    <w:abstractNumId w:val="3"/>
  </w:num>
  <w:num w:numId="15" w16cid:durableId="1341009560">
    <w:abstractNumId w:val="2"/>
  </w:num>
  <w:num w:numId="16" w16cid:durableId="21981247">
    <w:abstractNumId w:val="1"/>
  </w:num>
  <w:num w:numId="17" w16cid:durableId="1390953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791"/>
    <w:rsid w:val="00002D8C"/>
    <w:rsid w:val="0005655F"/>
    <w:rsid w:val="00082330"/>
    <w:rsid w:val="000940F4"/>
    <w:rsid w:val="000C17B2"/>
    <w:rsid w:val="00140B23"/>
    <w:rsid w:val="001436B7"/>
    <w:rsid w:val="001B07D9"/>
    <w:rsid w:val="001F6452"/>
    <w:rsid w:val="0021509B"/>
    <w:rsid w:val="00217E2F"/>
    <w:rsid w:val="00241E5C"/>
    <w:rsid w:val="002862E6"/>
    <w:rsid w:val="00290F7A"/>
    <w:rsid w:val="002B6C25"/>
    <w:rsid w:val="002D0712"/>
    <w:rsid w:val="002D5C26"/>
    <w:rsid w:val="002E270B"/>
    <w:rsid w:val="00314C72"/>
    <w:rsid w:val="00317E33"/>
    <w:rsid w:val="00356B68"/>
    <w:rsid w:val="00377E79"/>
    <w:rsid w:val="003A0F46"/>
    <w:rsid w:val="003B5496"/>
    <w:rsid w:val="003B629C"/>
    <w:rsid w:val="00404900"/>
    <w:rsid w:val="004361A5"/>
    <w:rsid w:val="00466243"/>
    <w:rsid w:val="00492BC1"/>
    <w:rsid w:val="004A6D43"/>
    <w:rsid w:val="004B6122"/>
    <w:rsid w:val="004E5B55"/>
    <w:rsid w:val="005131C6"/>
    <w:rsid w:val="005216BF"/>
    <w:rsid w:val="0053054C"/>
    <w:rsid w:val="00530FE9"/>
    <w:rsid w:val="00564BAF"/>
    <w:rsid w:val="00590B94"/>
    <w:rsid w:val="005B51F5"/>
    <w:rsid w:val="00622B89"/>
    <w:rsid w:val="006418E2"/>
    <w:rsid w:val="00650686"/>
    <w:rsid w:val="00652BC5"/>
    <w:rsid w:val="00663072"/>
    <w:rsid w:val="006B4D6E"/>
    <w:rsid w:val="006D5A16"/>
    <w:rsid w:val="006E76B0"/>
    <w:rsid w:val="006F0DF8"/>
    <w:rsid w:val="006F4AC4"/>
    <w:rsid w:val="00705506"/>
    <w:rsid w:val="00737148"/>
    <w:rsid w:val="00740FE1"/>
    <w:rsid w:val="007756D8"/>
    <w:rsid w:val="00790281"/>
    <w:rsid w:val="00791DD2"/>
    <w:rsid w:val="007F292E"/>
    <w:rsid w:val="0080058F"/>
    <w:rsid w:val="00816E08"/>
    <w:rsid w:val="00843314"/>
    <w:rsid w:val="00890775"/>
    <w:rsid w:val="008A3F64"/>
    <w:rsid w:val="008F3F72"/>
    <w:rsid w:val="00910585"/>
    <w:rsid w:val="00951767"/>
    <w:rsid w:val="00951C50"/>
    <w:rsid w:val="00963E11"/>
    <w:rsid w:val="0099354C"/>
    <w:rsid w:val="00996F0D"/>
    <w:rsid w:val="009C45B9"/>
    <w:rsid w:val="009E770F"/>
    <w:rsid w:val="009F0E82"/>
    <w:rsid w:val="00A1265D"/>
    <w:rsid w:val="00A17A11"/>
    <w:rsid w:val="00A33F17"/>
    <w:rsid w:val="00A6135A"/>
    <w:rsid w:val="00A6622C"/>
    <w:rsid w:val="00A830B8"/>
    <w:rsid w:val="00AA0791"/>
    <w:rsid w:val="00AD5C55"/>
    <w:rsid w:val="00B12AC0"/>
    <w:rsid w:val="00B514E8"/>
    <w:rsid w:val="00B8782F"/>
    <w:rsid w:val="00B97C71"/>
    <w:rsid w:val="00BA7703"/>
    <w:rsid w:val="00BB1733"/>
    <w:rsid w:val="00BB738A"/>
    <w:rsid w:val="00BC6CA9"/>
    <w:rsid w:val="00C12A7B"/>
    <w:rsid w:val="00C4021A"/>
    <w:rsid w:val="00C65141"/>
    <w:rsid w:val="00C73B63"/>
    <w:rsid w:val="00CB47EC"/>
    <w:rsid w:val="00CF79A1"/>
    <w:rsid w:val="00D21D9F"/>
    <w:rsid w:val="00D240B4"/>
    <w:rsid w:val="00D433BE"/>
    <w:rsid w:val="00DB4A43"/>
    <w:rsid w:val="00DD764A"/>
    <w:rsid w:val="00DF5A8C"/>
    <w:rsid w:val="00E1111C"/>
    <w:rsid w:val="00E32AB5"/>
    <w:rsid w:val="00E52048"/>
    <w:rsid w:val="00E91B44"/>
    <w:rsid w:val="00EE0DB9"/>
    <w:rsid w:val="00EF0F10"/>
    <w:rsid w:val="00F11FAC"/>
    <w:rsid w:val="00F16123"/>
    <w:rsid w:val="00F37BFD"/>
    <w:rsid w:val="00F72E82"/>
    <w:rsid w:val="00FB1793"/>
    <w:rsid w:val="00FB35F6"/>
    <w:rsid w:val="00FE19B2"/>
    <w:rsid w:val="00FF4F2F"/>
    <w:rsid w:val="30DEA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A05131"/>
  <w15:docId w15:val="{77D85AC6-14B8-44C1-AF8D-8A86E60C6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9B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FE19B2"/>
    <w:pPr>
      <w:keepNext/>
      <w:jc w:val="center"/>
      <w:outlineLvl w:val="0"/>
    </w:pPr>
    <w:rPr>
      <w:rFonts w:ascii="Univers" w:hAnsi="Univers"/>
      <w:b/>
    </w:rPr>
  </w:style>
  <w:style w:type="paragraph" w:styleId="Heading3">
    <w:name w:val="heading 3"/>
    <w:basedOn w:val="Normal"/>
    <w:next w:val="Normal"/>
    <w:link w:val="Heading3Char"/>
    <w:qFormat/>
    <w:rsid w:val="00FE19B2"/>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5B55"/>
    <w:pPr>
      <w:tabs>
        <w:tab w:val="center" w:pos="4680"/>
        <w:tab w:val="right" w:pos="9360"/>
      </w:tabs>
    </w:pPr>
  </w:style>
  <w:style w:type="character" w:customStyle="1" w:styleId="HeaderChar">
    <w:name w:val="Header Char"/>
    <w:basedOn w:val="DefaultParagraphFont"/>
    <w:link w:val="Header"/>
    <w:uiPriority w:val="99"/>
    <w:rsid w:val="004E5B55"/>
  </w:style>
  <w:style w:type="paragraph" w:styleId="Footer">
    <w:name w:val="footer"/>
    <w:basedOn w:val="Normal"/>
    <w:link w:val="FooterChar"/>
    <w:uiPriority w:val="99"/>
    <w:unhideWhenUsed/>
    <w:rsid w:val="00530FE9"/>
    <w:pPr>
      <w:tabs>
        <w:tab w:val="center" w:pos="4680"/>
        <w:tab w:val="right" w:pos="9360"/>
      </w:tabs>
    </w:pPr>
  </w:style>
  <w:style w:type="character" w:customStyle="1" w:styleId="FooterChar">
    <w:name w:val="Footer Char"/>
    <w:basedOn w:val="DefaultParagraphFont"/>
    <w:link w:val="Footer"/>
    <w:uiPriority w:val="99"/>
    <w:rsid w:val="00530FE9"/>
  </w:style>
  <w:style w:type="character" w:customStyle="1" w:styleId="Heading1Char">
    <w:name w:val="Heading 1 Char"/>
    <w:basedOn w:val="DefaultParagraphFont"/>
    <w:link w:val="Heading1"/>
    <w:rsid w:val="00FE19B2"/>
    <w:rPr>
      <w:rFonts w:ascii="Univers" w:eastAsia="Times New Roman" w:hAnsi="Univers" w:cs="Times New Roman"/>
      <w:b/>
      <w:sz w:val="24"/>
      <w:szCs w:val="20"/>
    </w:rPr>
  </w:style>
  <w:style w:type="character" w:customStyle="1" w:styleId="Heading3Char">
    <w:name w:val="Heading 3 Char"/>
    <w:basedOn w:val="DefaultParagraphFont"/>
    <w:link w:val="Heading3"/>
    <w:rsid w:val="00FE19B2"/>
    <w:rPr>
      <w:rFonts w:ascii="Times New Roman" w:eastAsia="Times New Roman" w:hAnsi="Times New Roman" w:cs="Times New Roman"/>
      <w:b/>
      <w:bCs/>
      <w:sz w:val="24"/>
      <w:szCs w:val="20"/>
    </w:rPr>
  </w:style>
  <w:style w:type="paragraph" w:styleId="BodyText2">
    <w:name w:val="Body Text 2"/>
    <w:basedOn w:val="Normal"/>
    <w:link w:val="BodyText2Char"/>
    <w:semiHidden/>
    <w:rsid w:val="00FE19B2"/>
    <w:rPr>
      <w:b/>
      <w:bCs/>
    </w:rPr>
  </w:style>
  <w:style w:type="character" w:customStyle="1" w:styleId="BodyText2Char">
    <w:name w:val="Body Text 2 Char"/>
    <w:basedOn w:val="DefaultParagraphFont"/>
    <w:link w:val="BodyText2"/>
    <w:semiHidden/>
    <w:rsid w:val="00FE19B2"/>
    <w:rPr>
      <w:rFonts w:ascii="Times New Roman" w:eastAsia="Times New Roman" w:hAnsi="Times New Roman" w:cs="Times New Roman"/>
      <w:b/>
      <w:bCs/>
      <w:sz w:val="24"/>
      <w:szCs w:val="20"/>
    </w:rPr>
  </w:style>
  <w:style w:type="paragraph" w:styleId="BodyText3">
    <w:name w:val="Body Text 3"/>
    <w:basedOn w:val="Normal"/>
    <w:link w:val="BodyText3Char"/>
    <w:semiHidden/>
    <w:rsid w:val="00FE19B2"/>
    <w:pPr>
      <w:jc w:val="center"/>
    </w:pPr>
    <w:rPr>
      <w:b/>
      <w:bCs/>
    </w:rPr>
  </w:style>
  <w:style w:type="character" w:customStyle="1" w:styleId="BodyText3Char">
    <w:name w:val="Body Text 3 Char"/>
    <w:basedOn w:val="DefaultParagraphFont"/>
    <w:link w:val="BodyText3"/>
    <w:semiHidden/>
    <w:rsid w:val="00FE19B2"/>
    <w:rPr>
      <w:rFonts w:ascii="Times New Roman" w:eastAsia="Times New Roman" w:hAnsi="Times New Roman" w:cs="Times New Roman"/>
      <w:b/>
      <w:bCs/>
      <w:sz w:val="24"/>
      <w:szCs w:val="20"/>
    </w:rPr>
  </w:style>
  <w:style w:type="paragraph" w:customStyle="1" w:styleId="a">
    <w:name w:val="*"/>
    <w:rsid w:val="00FE19B2"/>
    <w:pPr>
      <w:spacing w:after="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C12A7B"/>
    <w:pPr>
      <w:ind w:left="720"/>
      <w:contextualSpacing/>
    </w:pPr>
  </w:style>
  <w:style w:type="table" w:styleId="TableGrid">
    <w:name w:val="Table Grid"/>
    <w:basedOn w:val="TableNormal"/>
    <w:uiPriority w:val="59"/>
    <w:rsid w:val="00663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B5496"/>
    <w:rPr>
      <w:sz w:val="16"/>
      <w:szCs w:val="16"/>
    </w:rPr>
  </w:style>
  <w:style w:type="paragraph" w:styleId="CommentText">
    <w:name w:val="annotation text"/>
    <w:basedOn w:val="Normal"/>
    <w:link w:val="CommentTextChar"/>
    <w:uiPriority w:val="99"/>
    <w:semiHidden/>
    <w:unhideWhenUsed/>
    <w:rsid w:val="003B5496"/>
    <w:rPr>
      <w:sz w:val="20"/>
    </w:rPr>
  </w:style>
  <w:style w:type="character" w:customStyle="1" w:styleId="CommentTextChar">
    <w:name w:val="Comment Text Char"/>
    <w:basedOn w:val="DefaultParagraphFont"/>
    <w:link w:val="CommentText"/>
    <w:uiPriority w:val="99"/>
    <w:semiHidden/>
    <w:rsid w:val="003B549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5496"/>
    <w:rPr>
      <w:b/>
      <w:bCs/>
    </w:rPr>
  </w:style>
  <w:style w:type="character" w:customStyle="1" w:styleId="CommentSubjectChar">
    <w:name w:val="Comment Subject Char"/>
    <w:basedOn w:val="CommentTextChar"/>
    <w:link w:val="CommentSubject"/>
    <w:uiPriority w:val="99"/>
    <w:semiHidden/>
    <w:rsid w:val="003B549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B54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496"/>
    <w:rPr>
      <w:rFonts w:ascii="Segoe UI" w:eastAsia="Times New Roman" w:hAnsi="Segoe UI" w:cs="Segoe UI"/>
      <w:sz w:val="18"/>
      <w:szCs w:val="18"/>
    </w:rPr>
  </w:style>
  <w:style w:type="paragraph" w:customStyle="1" w:styleId="Heading">
    <w:name w:val="Heading"/>
    <w:basedOn w:val="Normal"/>
    <w:link w:val="HeadingChar"/>
    <w:autoRedefine/>
    <w:qFormat/>
    <w:rsid w:val="009F0E82"/>
    <w:pPr>
      <w:spacing w:line="420" w:lineRule="exact"/>
      <w:jc w:val="right"/>
    </w:pPr>
    <w:rPr>
      <w:rFonts w:ascii="Sitka Banner" w:hAnsi="Sitka Banner" w:cstheme="minorHAnsi"/>
      <w:b/>
      <w:bCs/>
      <w:color w:val="000000" w:themeColor="text1"/>
      <w:sz w:val="36"/>
      <w:szCs w:val="36"/>
    </w:rPr>
  </w:style>
  <w:style w:type="character" w:customStyle="1" w:styleId="HeadingChar">
    <w:name w:val="Heading Char"/>
    <w:basedOn w:val="DefaultParagraphFont"/>
    <w:link w:val="Heading"/>
    <w:rsid w:val="009F0E82"/>
    <w:rPr>
      <w:rFonts w:ascii="Sitka Banner" w:eastAsia="Times New Roman" w:hAnsi="Sitka Banner" w:cstheme="minorHAnsi"/>
      <w:b/>
      <w:bCs/>
      <w:color w:val="000000" w:themeColor="text1"/>
      <w:sz w:val="36"/>
      <w:szCs w:val="36"/>
    </w:rPr>
  </w:style>
  <w:style w:type="paragraph" w:styleId="Revision">
    <w:name w:val="Revision"/>
    <w:hidden/>
    <w:uiPriority w:val="99"/>
    <w:semiHidden/>
    <w:rsid w:val="00890775"/>
    <w:pPr>
      <w:spacing w:after="0" w:line="240" w:lineRule="auto"/>
    </w:pPr>
    <w:rPr>
      <w:rFonts w:ascii="Times New Roman" w:eastAsia="Times New Roman" w:hAnsi="Times New Roman" w:cs="Times New Roman"/>
      <w:sz w:val="24"/>
      <w:szCs w:val="20"/>
    </w:rPr>
  </w:style>
  <w:style w:type="character" w:styleId="UnresolvedMention">
    <w:name w:val="Unresolved Mention"/>
    <w:basedOn w:val="DefaultParagraphFont"/>
    <w:uiPriority w:val="99"/>
    <w:unhideWhenUsed/>
    <w:rsid w:val="008A3F64"/>
    <w:rPr>
      <w:color w:val="605E5C"/>
      <w:shd w:val="clear" w:color="auto" w:fill="E1DFDD"/>
    </w:rPr>
  </w:style>
  <w:style w:type="character" w:styleId="Mention">
    <w:name w:val="Mention"/>
    <w:basedOn w:val="DefaultParagraphFont"/>
    <w:uiPriority w:val="99"/>
    <w:unhideWhenUsed/>
    <w:rsid w:val="008A3F6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microsoft.com/office/2019/05/relationships/documenttasks" Target="documenttasks/documenttasks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1641F427-5AF5-4A5A-A6C0-7B0F918E103E}">
    <t:Anchor>
      <t:Comment id="670973846"/>
    </t:Anchor>
    <t:History>
      <t:Event id="{CF77CA75-876E-4DE9-A0D7-E918579DB184}" time="2023-05-10T15:03:44.212Z">
        <t:Attribution userId="S::jesika.harper@northwestfcs.com::1993ca5a-cbfc-4d8e-b133-70e864e45c41" userProvider="AD" userName="Jesika Harper"/>
        <t:Anchor>
          <t:Comment id="1652052635"/>
        </t:Anchor>
        <t:Create/>
      </t:Event>
      <t:Event id="{313A70E2-555E-46F7-A412-F4C2253AB067}" time="2023-05-10T15:03:44.212Z">
        <t:Attribution userId="S::jesika.harper@northwestfcs.com::1993ca5a-cbfc-4d8e-b133-70e864e45c41" userProvider="AD" userName="Jesika Harper"/>
        <t:Anchor>
          <t:Comment id="1652052635"/>
        </t:Anchor>
        <t:Assign userId="S::Sara.Morrow@Northwestfcs.com::967788f1-534e-4be4-8af5-035b2399e092" userProvider="AD" userName="Sara Morrow"/>
      </t:Event>
      <t:Event id="{F875366B-0BC8-41C6-BD8F-D18429818538}" time="2023-05-10T15:03:44.212Z">
        <t:Attribution userId="S::jesika.harper@northwestfcs.com::1993ca5a-cbfc-4d8e-b133-70e864e45c41" userProvider="AD" userName="Jesika Harper"/>
        <t:Anchor>
          <t:Comment id="1652052635"/>
        </t:Anchor>
        <t:SetTitle title="@Sara Morrow I am not familiar with this form but I do agree this is an odd place for the referenc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ustomer_x0020_Facing xmlns="74a21974-ccfe-465a-ae9e-8e73154d18ca">Yes</Customer_x0020_Facing>
    <Drafters xmlns="74A21974-CCFE-465A-AE9E-8E73154D18CA">
      <UserInfo>
        <DisplayName>i:0#.f|membership|jesika.harper@northwestfcs.com</DisplayName>
        <AccountId>157</AccountId>
        <AccountType/>
      </UserInfo>
    </Drafters>
    <Approvers xmlns="74A21974-CCFE-465A-AE9E-8E73154D18CA">
      <UserInfo>
        <DisplayName>i:0#.f|membership|sara.morrow@northwestfcs.com</DisplayName>
        <AccountId>32</AccountId>
        <AccountType/>
      </UserInfo>
    </Approvers>
    <External_x0020_Creator xmlns="74a21974-ccfe-465a-ae9e-8e73154d18ca">No</External_x0020_Creator>
    <Primary_x0020_Content_x0020_Owner xmlns="74a21974-ccfe-465a-ae9e-8e73154d18ca">
      <UserInfo>
        <DisplayName>Paul Nelson</DisplayName>
        <AccountId>39</AccountId>
        <AccountType/>
      </UserInfo>
    </Primary_x0020_Content_x0020_Owner>
    <Related_x0020_Case_x0020_or_x0020_Project xmlns="74a21974-ccfe-465a-ae9e-8e73154d18ca">Case #00050401</Related_x0020_Case_x0020_or_x0020_Project>
    <References xmlns="74A21974-CCFE-465A-AE9E-8E73154D18CA">N/A</References>
    <Adhoc xmlns="74A21974-CCFE-465A-AE9E-8E73154D18CA">true</Adhoc>
    <Document_x0020_Type xmlns="74a21974-ccfe-465a-ae9e-8e73154d18ca">Form</Document_x0020_Type>
    <Comments xmlns="74a21974-ccfe-465a-ae9e-8e73154d18ca">Change "exploit" to "capture" or "seize" based on recommendation from Michelle Paul and Jesika Harper.</Comments>
    <EffectiveDate xmlns="74A21974-CCFE-465A-AE9E-8E73154D18CA">2023-05-18T07:00:00+00:00</EffectiveDate>
    <Password_x0020_Protected xmlns="74a21974-ccfe-465a-ae9e-8e73154d18ca">Yes</Password_x0020_Protected>
    <Annual_x0020_Review xmlns="74a21974-ccfe-465a-ae9e-8e73154d18ca">CU - Products</Annual_x0020_Review>
    <TaskStatus xmlns="http://schemas.microsoft.com/sharepoint/v3/fields">Not Started</TaskStatus>
    <PolicyClassification xmlns="ed4e15cd-0007-4467-95fd-de96cd3feca2">19</PolicyClassification>
    <DocumentStatus xmlns="ed4e15cd-0007-4467-95fd-de96cd3feca2">Approved</DocumentStatus>
    <Reviewers xmlns="74A21974-CCFE-465A-AE9E-8E73154D18CA">
      <UserInfo>
        <DisplayName>i:0#.f|membership|paul.nelson@northwestfcs.com</DisplayName>
        <AccountId>39</AccountId>
        <AccountType/>
      </UserInfo>
    </Reviewers>
    <Additional_x0020_Content_x0020_Owners xmlns="74a21974-ccfe-465a-ae9e-8e73154d18ca">
      <UserInfo>
        <DisplayName/>
        <AccountId xsi:nil="true"/>
        <AccountType/>
      </UserInfo>
    </Additional_x0020_Content_x0020_Owners>
    <Additional_x0020_Reviews xmlns="74a21974-ccfe-465a-ae9e-8e73154d18ca">
      <Value>None</Value>
    </Additional_x0020_Reviews>
    <Alternate_x0020_Titles xmlns="74a21974-ccfe-465a-ae9e-8e73154d18ca" xsi:nil="true"/>
    <EndDate xmlns="74A21974-CCFE-465A-AE9E-8E73154D18CA">2026-05-17T00:00:00+00:00</EndDate>
    <PolicyType xmlns="ed4e15cd-0007-4467-95fd-de96cd3feca2">111</PolicyType>
    <ExecutiveSummary xmlns="74A21974-CCFE-465A-AE9E-8E73154D18CA">Business Plan template</ExecutiveSummary>
    <Printed_x0020_to_x0020_Letterhead xmlns="74a21974-ccfe-465a-ae9e-8e73154d18ca">No</Printed_x0020_to_x0020_Letterhead>
    <ACA xmlns="74a21974-ccfe-465a-ae9e-8e73154d18ca">ACA1047 </ACA>
    <PolicyName xmlns="ed4e15cd-0007-4467-95fd-de96cd3feca2">Business Plan (ACA1047)</PolicyName>
    <Annual_x0020_Review_x0020_Date xmlns="74a21974-ccfe-465a-ae9e-8e73154d18ca" xsi:nil="true"/>
    <Node_x0020_2 xmlns="74a21974-ccfe-465a-ae9e-8e73154d18ca">L. Credit Underwriting Analysis</Node_x0020_2>
    <Subject_x0020_Matter_x0020_Experts xmlns="74a21974-ccfe-465a-ae9e-8e73154d18ca">
      <UserInfo>
        <DisplayName>i:0#.f|membership|sonja.jensen@northwestfcs.com</DisplayName>
        <AccountId>103</AccountId>
        <AccountType/>
      </UserInfo>
      <UserInfo>
        <DisplayName>i:0#.f|membership|jesika.harper@northwestfcs.com</DisplayName>
        <AccountId>157</AccountId>
        <AccountType/>
      </UserInfo>
    </Subject_x0020_Matter_x0020_Experts>
    <Form_x0020__x0020_Locations xmlns="74a21974-ccfe-465a-ae9e-8e73154d18ca">
      <Value>CP</Value>
    </Form_x0020__x0020_Locations>
    <Search_x0020_Topics xmlns="74a21974-ccfe-465a-ae9e-8e73154d18ca" xsi:nil="true"/>
    <DocumentID xmlns="ed4e15cd-0007-4467-95fd-de96cd3feca2">4531</DocumentID>
    <Macro_x002d_Enabled xmlns="74a21974-ccfe-465a-ae9e-8e73154d18ca">false</Macro_x002d_Enabled>
    <Node_x0020_3 xmlns="74a21974-ccfe-465a-ae9e-8e73154d18ca">02. General Analysis</Node_x0020_3>
    <AgWest_x0020_Merged_x0020_Status xmlns="716d0cee-89d5-4053-9dda-c20ff654981c">Not Yet Integrated</AgWest_x0020_Merged_x0020_Status>
  </documentManagement>
</p:properties>
</file>

<file path=customXml/item2.xml><?xml version="1.0" encoding="utf-8"?>
<ct:contentTypeSchema xmlns:ct="http://schemas.microsoft.com/office/2006/metadata/contentType" xmlns:ma="http://schemas.microsoft.com/office/2006/metadata/properties/metaAttributes" ct:_="" ma:_="" ma:contentTypeName="ACA Form" ma:contentTypeID="0x01010023C042034D11894892AD2DEB6713D929007CB54350BCAB614F966969BCD85C4CD7" ma:contentTypeVersion="96" ma:contentTypeDescription="Template to create an ACA Form" ma:contentTypeScope="" ma:versionID="fd6132c2bbbc1fafd2dfad7ccec07392">
  <xsd:schema xmlns:xsd="http://www.w3.org/2001/XMLSchema" xmlns:xs="http://www.w3.org/2001/XMLSchema" xmlns:p="http://schemas.microsoft.com/office/2006/metadata/properties" xmlns:ns2="ed4e15cd-0007-4467-95fd-de96cd3feca2" xmlns:ns3="74a21974-ccfe-465a-ae9e-8e73154d18ca" xmlns:ns4="716d0cee-89d5-4053-9dda-c20ff654981c" xmlns:ns5="74A21974-CCFE-465A-AE9E-8E73154D18CA" xmlns:ns6="http://schemas.microsoft.com/sharepoint/v3/fields" targetNamespace="http://schemas.microsoft.com/office/2006/metadata/properties" ma:root="true" ma:fieldsID="e6416bcc2d68784971f258a13cdba545" ns2:_="" ns3:_="" ns4:_="" ns5:_="" ns6:_="">
    <xsd:import namespace="ed4e15cd-0007-4467-95fd-de96cd3feca2"/>
    <xsd:import namespace="74a21974-ccfe-465a-ae9e-8e73154d18ca"/>
    <xsd:import namespace="716d0cee-89d5-4053-9dda-c20ff654981c"/>
    <xsd:import namespace="74A21974-CCFE-465A-AE9E-8E73154D18CA"/>
    <xsd:import namespace="http://schemas.microsoft.com/sharepoint/v3/fields"/>
    <xsd:element name="properties">
      <xsd:complexType>
        <xsd:sequence>
          <xsd:element name="documentManagement">
            <xsd:complexType>
              <xsd:all>
                <xsd:element ref="ns2:PolicyName"/>
                <xsd:element ref="ns2:PolicyType"/>
                <xsd:element ref="ns3:Primary_x0020_Content_x0020_Owner" minOccurs="0"/>
                <xsd:element ref="ns3:Additional_x0020_Content_x0020_Owners" minOccurs="0"/>
                <xsd:element ref="ns3:Subject_x0020_Matter_x0020_Experts" minOccurs="0"/>
                <xsd:element ref="ns3:Additional_x0020_Reviews" minOccurs="0"/>
                <xsd:element ref="ns4:AgWest_x0020_Merged_x0020_Status" minOccurs="0"/>
                <xsd:element ref="ns3:Macro_x002d_Enabled" minOccurs="0"/>
                <xsd:element ref="ns5:Adhoc" minOccurs="0"/>
                <xsd:element ref="ns5:Drafters" minOccurs="0"/>
                <xsd:element ref="ns5:Reviewers" minOccurs="0"/>
                <xsd:element ref="ns5:Approvers" minOccurs="0"/>
                <xsd:element ref="ns5:EffectiveDate" minOccurs="0"/>
                <xsd:element ref="ns3:Related_x0020_Case_x0020_or_x0020_Project" minOccurs="0"/>
                <xsd:element ref="ns3:Comments" minOccurs="0"/>
                <xsd:element ref="ns5:ExecutiveSummary" minOccurs="0"/>
                <xsd:element ref="ns2:PolicyClassification"/>
                <xsd:element ref="ns3:Node_x0020_2" minOccurs="0"/>
                <xsd:element ref="ns3:Node_x0020_3" minOccurs="0"/>
                <xsd:element ref="ns5:References"/>
                <xsd:element ref="ns3:Search_x0020_Topics" minOccurs="0"/>
                <xsd:element ref="ns3:Document_x0020_Type" minOccurs="0"/>
                <xsd:element ref="ns2:DocumentID"/>
                <xsd:element ref="ns3:ACA" minOccurs="0"/>
                <xsd:element ref="ns3:Alternate_x0020_Titles" minOccurs="0"/>
                <xsd:element ref="ns3:Customer_x0020_Facing" minOccurs="0"/>
                <xsd:element ref="ns3:External_x0020_Creator" minOccurs="0"/>
                <xsd:element ref="ns3:Form_x0020__x0020_Locations" minOccurs="0"/>
                <xsd:element ref="ns3:Password_x0020_Protected" minOccurs="0"/>
                <xsd:element ref="ns3:Printed_x0020_to_x0020_Letterhead" minOccurs="0"/>
                <xsd:element ref="ns3:Annual_x0020_Review" minOccurs="0"/>
                <xsd:element ref="ns3:Annual_x0020_Review_x0020_Date" minOccurs="0"/>
                <xsd:element ref="ns5:EndDate" minOccurs="0"/>
                <xsd:element ref="ns6:TaskStatus" minOccurs="0"/>
                <xsd:element ref="ns2:Documen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4e15cd-0007-4467-95fd-de96cd3feca2" elementFormDefault="qualified">
    <xsd:import namespace="http://schemas.microsoft.com/office/2006/documentManagement/types"/>
    <xsd:import namespace="http://schemas.microsoft.com/office/infopath/2007/PartnerControls"/>
    <xsd:element name="PolicyName" ma:index="1" ma:displayName="Policy Name" ma:description="Name of document" ma:internalName="PolicyName">
      <xsd:simpleType>
        <xsd:restriction base="dms:Text">
          <xsd:maxLength value="255"/>
        </xsd:restriction>
      </xsd:simpleType>
    </xsd:element>
    <xsd:element name="PolicyType" ma:index="2" ma:displayName="Policy Type" ma:description="Determines the approval or workflow for documents with this type" ma:list="{DA9DBC8C-FB0C-4BC1-A44E-29FFC9D63F08}" ma:internalName="PolicyType" ma:showField="Title" ma:web="{ed4e15cd-0007-4467-95fd-de96cd3feca2}">
      <xsd:simpleType>
        <xsd:restriction base="dms:Lookup"/>
      </xsd:simpleType>
    </xsd:element>
    <xsd:element name="PolicyClassification" ma:index="17" ma:displayName="Policy Classification" ma:description="Grants permissions to users" ma:list="{1731D372-3E2F-4A29-8A4D-ED71CAFDA153}" ma:internalName="PolicyClassification" ma:showField="Title" ma:web="{ed4e15cd-0007-4467-95fd-de96cd3feca2}">
      <xsd:simpleType>
        <xsd:restriction base="dms:Lookup"/>
      </xsd:simpleType>
    </xsd:element>
    <xsd:element name="DocumentID" ma:index="23" ma:displayName="Document ID" ma:indexed="true" ma:internalName="DocumentID">
      <xsd:simpleType>
        <xsd:restriction base="dms:Text"/>
      </xsd:simpleType>
    </xsd:element>
    <xsd:element name="DocumentStatus" ma:index="41" nillable="true" ma:displayName="Document Status" ma:default="Not Started" ma:hidden="true" ma:internalName="DocumentStatus"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a21974-ccfe-465a-ae9e-8e73154d18ca" elementFormDefault="qualified">
    <xsd:import namespace="http://schemas.microsoft.com/office/2006/documentManagement/types"/>
    <xsd:import namespace="http://schemas.microsoft.com/office/infopath/2007/PartnerControls"/>
    <xsd:element name="Primary_x0020_Content_x0020_Owner" ma:index="3" nillable="true" ma:displayName="Primary Content Owner" ma:list="UserInfo" ma:SharePointGroup="0" ma:internalName="Primary_x0020_Cont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ditional_x0020_Content_x0020_Owners" ma:index="4" nillable="true" ma:displayName="Additional Content Owners" ma:description="Additional person(s) who is responsible for content and may approve changes" ma:list="UserInfo" ma:SharePointGroup="0" ma:internalName="Additional_x0020_Content_x0020_Own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ject_x0020_Matter_x0020_Experts" ma:index="5" nillable="true" ma:displayName="Subject Matter Experts" ma:description="Person(s) or team(s) that may answer questions or update documents. SMEs do not have authority to approve changes, unless authority has been delegated." ma:list="UserInfo" ma:SearchPeopleOnly="false" ma:SharePointGroup="0" ma:internalName="Subject_x0020_Matter_x0020_Expert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ditional_x0020_Reviews" ma:index="6" nillable="true" ma:displayName="Additional Reviews" ma:default="None" ma:description="Lists additional persons/teams that should review changes before publication" ma:internalName="Additional_x0020_Reviews">
      <xsd:complexType>
        <xsd:complexContent>
          <xsd:extension base="dms:MultiChoice">
            <xsd:sequence>
              <xsd:element name="Value" maxOccurs="unbounded" minOccurs="0" nillable="true">
                <xsd:simpleType>
                  <xsd:restriction base="dms:Choice">
                    <xsd:enumeration value="None"/>
                    <xsd:enumeration value="Board Approval"/>
                    <xsd:enumeration value="Compliance"/>
                    <xsd:enumeration value="Crop Insurance Ops Team"/>
                    <xsd:enumeration value="ICFR Controlled"/>
                    <xsd:enumeration value="Legal"/>
                  </xsd:restriction>
                </xsd:simpleType>
              </xsd:element>
            </xsd:sequence>
          </xsd:extension>
        </xsd:complexContent>
      </xsd:complexType>
    </xsd:element>
    <xsd:element name="Macro_x002d_Enabled" ma:index="8" nillable="true" ma:displayName="Macro-Enabled" ma:default="0" ma:description="Mark Yes if document is macro-enabled" ma:internalName="Macro_x002d_Enabled">
      <xsd:simpleType>
        <xsd:restriction base="dms:Boolean"/>
      </xsd:simpleType>
    </xsd:element>
    <xsd:element name="Related_x0020_Case_x0020_or_x0020_Project" ma:index="14" nillable="true" ma:displayName="Related Case or Project" ma:description="Enter the case number or project name that prompted the change request." ma:internalName="Related_x0020_Case_x0020_or_x0020_Project">
      <xsd:simpleType>
        <xsd:restriction base="dms:Note">
          <xsd:maxLength value="255"/>
        </xsd:restriction>
      </xsd:simpleType>
    </xsd:element>
    <xsd:element name="Comments" ma:index="15" nillable="true" ma:displayName="Comments" ma:description="Use this field to add additional context around change request." ma:internalName="Comments">
      <xsd:simpleType>
        <xsd:restriction base="dms:Note">
          <xsd:maxLength value="255"/>
        </xsd:restriction>
      </xsd:simpleType>
    </xsd:element>
    <xsd:element name="Node_x0020_2" ma:index="18" nillable="true" ma:displayName="Node 2" ma:default="Elija una opción" ma:description="Section Titles for 2nd TOC level" ma:format="Dropdown" ma:internalName="Node_x0020_2">
      <xsd:simpleType>
        <xsd:restriction base="dms:Choice">
          <xsd:enumeration value="Elija una opción"/>
          <xsd:enumeration value="**Política de la Junta**"/>
          <xsd:enumeration value="A. Gobierno corporativo de la Junta"/>
          <xsd:enumeration value="B. Normas de conducta"/>
          <xsd:enumeration value="C. Finanzas e informes"/>
          <xsd:enumeration value="D. Gobierno corporativo"/>
          <xsd:enumeration value="E. Recursos humanos"/>
          <xsd:enumeration value="F. Operaciones"/>
          <xsd:enumeration value="G. Aseguramiento"/>
          <xsd:enumeration value="H. Privacidad"/>
          <xsd:enumeration value="**Manual de controles internos**"/>
          <xsd:enumeration value="A. Descripción general de los controles internos"/>
          <xsd:enumeration value="B. Cuentas por pagar y desembolsos en efectivo"/>
          <xsd:enumeration value="C. Asignación para insolvencias"/>
          <xsd:enumeration value="D. Azure EDW"/>
          <xsd:enumeration value="E. Financiación en bloque"/>
          <xsd:enumeration value="F. Combinaciones de negocios"/>
          <xsd:enumeration value="G. Administración de efectivo"/>
          <xsd:enumeration value="H. Seguro de cosechas"/>
          <xsd:enumeration value="I. Derivados"/>
          <xsd:enumeration value="J. Controles a nivel de entidad"/>
          <xsd:enumeration value="K. Inversiones FCS"/>
          <xsd:enumeration value="L. Informes financieros"/>
          <xsd:enumeration value="M. Activos fijos"/>
          <xsd:enumeration value="N. Libro mayor"/>
          <xsd:enumeration value="O. Alto riesgo y otros bienes propios"/>
          <xsd:enumeration value="P. Tecnología de la información"/>
          <xsd:enumeration value="Q. Préstamos"/>
          <xsd:enumeration value="R. Inversiones líquidas"/>
          <xsd:enumeration value="S. Renta minera"/>
          <xsd:enumeration value="T. Banca en línea"/>
          <xsd:enumeration value="U. Patrocinio"/>
          <xsd:enumeration value="V. Nómina y beneficios"/>
          <xsd:enumeration value="W. RBIC"/>
          <xsd:enumeration value="X. Impuestos"/>
          <xsd:enumeration value="**Manual de programas, productos y servicios**"/>
          <xsd:enumeration value="A. Programas"/>
          <xsd:enumeration value="B. Productos"/>
          <xsd:enumeration value="C. Servicios"/>
          <xsd:enumeration value="**Manual para todos los empleados**"/>
          <xsd:enumeration value="A. Recursos humanos"/>
          <xsd:enumeration value="B. Cuentas por pagar"/>
          <xsd:enumeration value="C. Continuidad del negocio"/>
          <xsd:enumeration value="D. Informes comerciales"/>
          <xsd:enumeration value="E. Actividad sospechosa"/>
          <xsd:enumeration value="F. Quejas"/>
          <xsd:enumeration value="G. Administración de homólogos y proveedores"/>
          <xsd:enumeration value="H. Relaciones con los clientes"/>
          <xsd:enumeration value="I. Administración de datos"/>
          <xsd:enumeration value="J. Firmas electrónicas"/>
          <xsd:enumeration value="K. Instalaciones y vehículos"/>
          <xsd:enumeration value="L. Privacidad y divulgación de la información"/>
          <xsd:enumeration value="M. Seguridad y tecnología de la información"/>
          <xsd:enumeration value="N. Aprendizaje y desarrollo"/>
          <xsd:enumeration value="O. Marketing y comunicaciones"/>
          <xsd:enumeration value="P. Notarios públicos"/>
          <xsd:enumeration value="Q. Operaciones generales"/>
          <xsd:enumeration value="R. Actualizaciones de procedimientos"/>
          <xsd:enumeration value="S. Retención de registros"/>
          <xsd:enumeration value="T. Portal de la comunidad Concierge "/>
          <xsd:enumeration value="U. Normas de conducta"/>
          <xsd:enumeration value="**Manual de operaciones de sucursales**"/>
          <xsd:enumeration value="A. Transacciones"/>
          <xsd:enumeration value="B. Mantenimiento"/>
          <xsd:enumeration value="C. Marketing"/>
          <xsd:enumeration value="D. Referencias de usuarios"/>
          <xsd:enumeration value="**Manual de préstamos**"/>
          <xsd:enumeration value="A. Administración de carteras"/>
          <xsd:enumeration value="B. Cumplimiento"/>
          <xsd:enumeration value="C. Pautas de préstamo"/>
          <xsd:enumeration value="D. Precios y tarifas"/>
          <xsd:enumeration value="E. Debida diligencia"/>
          <xsd:enumeration value="F. Garantía"/>
          <xsd:enumeration value="G. Construcción"/>
          <xsd:enumeration value="H. Estipulaciones"/>
          <xsd:enumeration value="I. Aplicación"/>
          <xsd:enumeration value="J. Requisitos"/>
          <xsd:enumeration value="K. Verificación de la aplicación"/>
          <xsd:enumeration value="L. Análisis de aseguramiento del crédito"/>
          <xsd:enumeration value="M. Decisión"/>
          <xsd:enumeration value="N. Reservar un préstamo"/>
          <xsd:enumeration value="O. Cierre y finalización"/>
          <xsd:enumeration value="P. Gestión de préstamos"/>
          <xsd:enumeration value="Q. Gestión de préstamos desvalorizados"/>
          <xsd:enumeration value="R. Atención al cliente"/>
          <xsd:enumeration value="S. Formularios globales"/>
          <xsd:enumeration value="**Manual de servicios de tasación**"/>
          <xsd:enumeration value="A. Servicios de tasación"/>
          <xsd:enumeration value="**Manual del seguro de cosechas**"/>
          <xsd:enumeration value="A. Informes de seguros"/>
          <xsd:enumeration value="B. Seguros generales"/>
          <xsd:enumeration value="**Manual de la sede**"/>
          <xsd:enumeration value="A. Informes comerciales"/>
          <xsd:enumeration value="B. Mantenimiento centralizado"/>
          <xsd:enumeration value="C. Mantenimiento de bienes muebles"/>
          <xsd:enumeration value="D. Operaciones de CHL"/>
          <xsd:enumeration value="E. Controladores"/>
          <xsd:enumeration value="F. Aprobación de crédito"/>
          <xsd:enumeration value="G. Atención al cliente"/>
          <xsd:enumeration value="H. Administración de datos"/>
          <xsd:enumeration value="I. Gestión de riesgos empresariales"/>
          <xsd:enumeration value="I. Modelo de gestión de riesgos"/>
          <xsd:enumeration value="J. Contabilidad de alto riesgo"/>
          <xsd:enumeration value="K. InfoSec y tecnología"/>
          <xsd:enumeration value="L. Legales"/>
          <xsd:enumeration value="M. Contabilidad de préstamos"/>
          <xsd:enumeration value="N. Operaciones de préstamo"/>
          <xsd:enumeration value="O. Marketing"/>
          <xsd:enumeration value="P. PMC"/>
          <xsd:enumeration value="Q. Política"/>
          <xsd:enumeration value="R. Mesa de ayuda"/>
          <xsd:enumeration value="S. Tesorería"/>
          <xsd:enumeration value="T. Recursos humanos"/>
          <xsd:enumeration value="U. Administración de la plataforma Salesforce"/>
          <xsd:enumeration value="V. Autoridades delegadas"/>
          <xsd:enumeration value="**Manual restringido de Tesorería**"/>
          <xsd:enumeration value="A. Tesorería solamente"/>
          <xsd:enumeration value="**Manual restringido de ALCO**"/>
          <xsd:enumeration value="A. ALCO solamente"/>
          <xsd:enumeration value="**Manual restringido de Auditoría interna**"/>
          <xsd:enumeration value="A. Respuesta al fraude"/>
          <xsd:enumeration value="**Manual restringido de Cumplimiento**"/>
          <xsd:enumeration value="A. Cumplimiento solamente"/>
          <xsd:enumeration value="**Manual provisional de Salesforce nCino**"/>
          <xsd:enumeration value="A. Ayuda de trabajo de Salesforce nCino"/>
          <xsd:enumeration value="**Manual de controles internos (sur)**"/>
          <xsd:enumeration value="A. Acceso a programas y datos"/>
          <xsd:enumeration value="B. Asignación"/>
          <xsd:enumeration value="C. Banca"/>
          <xsd:enumeration value="D. Operaciones de efectivo"/>
          <xsd:enumeration value="E. Gestión del cambio"/>
          <xsd:enumeration value="F. Operaciones informáticas y administración de datos"/>
          <xsd:enumeration value="G. Fondos de pagos futuros"/>
          <xsd:enumeration value="H. Contabilidad general"/>
          <xsd:enumeration value="I. Inversiones"/>
          <xsd:enumeration value="J. Entorno de control de TI"/>
          <xsd:enumeration value="K. Préstamos"/>
          <xsd:enumeration value="L. Otros bienes propios"/>
          <xsd:enumeration value="M. Patrocinio"/>
          <xsd:enumeration value="N. Nómina y beneficios"/>
          <xsd:enumeration value="O. Desarrollo de programas y conversión de sistemas"/>
          <xsd:enumeration value="P. Acciones"/>
          <xsd:enumeration value="Q. Tesorería"/>
          <xsd:enumeration value="**Manual de prueba de ConvergePoint**"/>
          <xsd:enumeration value="A. Prueba de CP"/>
          <xsd:enumeration value="**Manual piloto provisional**"/>
          <xsd:enumeration value="A. Procedimientos piloto"/>
        </xsd:restriction>
      </xsd:simpleType>
    </xsd:element>
    <xsd:element name="Node_x0020_3" ma:index="19" nillable="true" ma:displayName="Node 3" ma:default="--Elija una opción--" ma:description="Section titles for 3rd TOC level" ma:format="Dropdown" ma:internalName="Node_x0020_3">
      <xsd:simpleType>
        <xsd:restriction base="dms:Choice">
          <xsd:enumeration value="--Elija una opción--"/>
          <xsd:enumeration value="**Manual de políticas de la Junta**"/>
          <xsd:enumeration value="Políticas de la Junta"/>
          <xsd:enumeration value="**Manual de controles internos**"/>
          <xsd:enumeration value="Descripción general de los controles internos"/>
          <xsd:enumeration value="Cuentas por pagar y desembolsos en efectivo"/>
          <xsd:enumeration value="Asignación para insolvencias"/>
          <xsd:enumeration value="Azure EDW"/>
          <xsd:enumeration value="Financiación en bloque"/>
          <xsd:enumeration value="Combinaciones de negocios"/>
          <xsd:enumeration value="Administración de efectivo"/>
          <xsd:enumeration value="Seguro de cosechas"/>
          <xsd:enumeration value="Derivados"/>
          <xsd:enumeration value="Controles a nivel de entidad"/>
          <xsd:enumeration value="Inversiones FCS"/>
          <xsd:enumeration value="Informes financieros"/>
          <xsd:enumeration value="Activos fijos"/>
          <xsd:enumeration value="Libro mayor"/>
          <xsd:enumeration value="Alto riesgo y otros bienes propios"/>
          <xsd:enumeration value="Tecnología de la información"/>
          <xsd:enumeration value="Préstamos"/>
          <xsd:enumeration value="Inversiones líquidas"/>
          <xsd:enumeration value="Renta minera"/>
          <xsd:enumeration value="Banca en línea"/>
          <xsd:enumeration value="Patrocinio"/>
          <xsd:enumeration value="Nómina y beneficios"/>
          <xsd:enumeration value="RBIC"/>
          <xsd:enumeration value="Impuestos"/>
          <xsd:enumeration value="**Manual de programas, productos y servicios**"/>
          <xsd:enumeration value="--Programas--"/>
          <xsd:enumeration value="01. Programa de pago diferido"/>
          <xsd:enumeration value="02. Asistencia en caso de desastre"/>
          <xsd:enumeration value="03. USDA - Agencia de Servicios Agrícolas"/>
          <xsd:enumeration value="04. Reserva para la conservación"/>
          <xsd:enumeration value="05. Arrendamiento"/>
          <xsd:enumeration value="06. YBS"/>
          <xsd:enumeration value="07. Otros programas"/>
          <xsd:enumeration value="--Productos--"/>
          <xsd:enumeration value="01. Productos generales"/>
          <xsd:enumeration value="--Servicios--"/>
          <xsd:enumeration value="01. Administración de efectivo"/>
          <xsd:enumeration value="02. Giros de línea de crédito"/>
          <xsd:enumeration value="03. Banca en línea"/>
          <xsd:enumeration value="04. Servicios de traducción"/>
          <xsd:enumeration value="05. Servicios de tasación"/>
          <xsd:enumeration value="**Manual para todos los empleados**"/>
          <xsd:enumeration value="--Recursos humanos--"/>
          <xsd:enumeration value="01. Información del empleado"/>
          <xsd:enumeration value="02. Licencia del empleado"/>
          <xsd:enumeration value="03. Nómina y beneficios"/>
          <xsd:enumeration value="04. Objetivos y rendimiento"/>
          <xsd:enumeration value="05. Empleo"/>
          <xsd:enumeration value="06. Reclutamiento y contratación"/>
          <xsd:enumeration value="07. Ambiente de trabajo"/>
          <xsd:enumeration value="--Cuentas por pagar--"/>
          <xsd:enumeration value="01. Cuentas generales por pagar"/>
          <xsd:enumeration value="02. Reembolso de gastos"/>
          <xsd:enumeration value="--Continuidad del negocio--"/>
          <xsd:enumeration value="01. Continuidad general del negocio"/>
          <xsd:enumeration value="--Informes comerciales--"/>
          <xsd:enumeration value="01. Solicitud de informe de objeto comercial"/>
          <xsd:enumeration value="--Actividad sospechosa--"/>
          <xsd:enumeration value="01. Infracciones penales"/>
          <xsd:enumeration value="02. Respuesta al fraude"/>
          <xsd:enumeration value="03. Línea directa de denuncia de irregularidades"/>
          <xsd:enumeration value="04. Señales de alerta"/>
          <xsd:enumeration value="--Quejas--"/>
          <xsd:enumeration value="01. Investigación del Congreso"/>
          <xsd:enumeration value="01. Quejas de los clientes"/>
          <xsd:enumeration value="--Administración de homólogos y proveedores--"/>
          <xsd:enumeration value="01. Administración de homólogos"/>
          <xsd:enumeration value="02. Administración de proveedores"/>
          <xsd:enumeration value="--Relaciones con los clientes--"/>
          <xsd:enumeration value="01. CRM"/>
          <xsd:enumeration value="--Administración de datos--"/>
          <xsd:enumeration value="01. Gestión de productos de BI"/>
          <xsd:enumeration value="02. Gestión de datos"/>
          <xsd:enumeration value="--ESIGN y DocuSign--"/>
          <xsd:enumeration value="01. Ley ESIGN"/>
          <xsd:enumeration value="02. Uso de DocuSign"/>
          <xsd:enumeration value="--Instalaciones y vehículos--"/>
          <xsd:enumeration value="01. Vehículos"/>
          <xsd:enumeration value="02. Instalaciones"/>
          <xsd:enumeration value="--Privacidad y divulgación de la información--"/>
          <xsd:enumeration value="01. Privacidad de datos"/>
          <xsd:enumeration value="02. Divulgación de la información"/>
          <xsd:enumeration value="03. Peritos"/>
          <xsd:enumeration value="--Seguridad y tecnología de la información--"/>
          <xsd:enumeration value="01. Comunicaciones electrónicas"/>
          <xsd:enumeration value="02. Seguridad de la información"/>
          <xsd:enumeration value="03. Acceso a la red"/>
          <xsd:enumeration value="04. Tecnología"/>
          <xsd:enumeration value="05. Habilitación de cambios"/>
          <xsd:enumeration value="--Aprendizaje y desarrollo--"/>
          <xsd:enumeration value="01. Aprendizaje y desarrollo general"/>
          <xsd:enumeration value="--Marketing y comunicaciones--"/>
          <xsd:enumeration value="01. Publicidad"/>
          <xsd:enumeration value="02. Comunicaciones corporativas"/>
          <xsd:enumeration value="03. Comunicaciones electrónicas y digitales"/>
          <xsd:enumeration value="04. Materiales promocionales"/>
          <xsd:enumeration value="05. Relaciones públicas"/>
          <xsd:enumeration value="06. Becas"/>
          <xsd:enumeration value="--Notarios públicos--"/>
          <xsd:enumeration value="01. Normas de legalización notarial"/>
          <xsd:enumeration value="--Operaciones generales--"/>
          <xsd:enumeration value="01. Operaciones generales"/>
          <xsd:enumeration value="--Actualizaciones de procedimientos--"/>
          <xsd:enumeration value="01. Integridad del contenido de la biblioteca"/>
          <xsd:enumeration value="02. Cambio de documentos de la biblioteca"/>
          <xsd:enumeration value="03. Colaboración bibliotecaria"/>
          <xsd:enumeration value="--Retención de registros--"/>
          <xsd:enumeration value="01. Retención de registros generales"/>
          <xsd:enumeration value="--Portal de la comunidad Concierge--"/>
          <xsd:enumeration value="01. Cómo usar el portal de la comunidad Concierge"/>
          <xsd:enumeration value="--Normas de conducta--"/>
          <xsd:enumeration value="01. Código de ética"/>
          <xsd:enumeration value="02. Normas de conducta"/>
          <xsd:enumeration value="**Manual de operaciones de sucursales**"/>
          <xsd:enumeration value="--Transacciones--"/>
          <xsd:enumeration value="01. Recibos y desembolsos"/>
          <xsd:enumeration value="--Mantenimiento--"/>
          <xsd:enumeration value="01. Mantenimiento de la cuenta"/>
          <xsd:enumeration value="--Marketing--"/>
          <xsd:enumeration value="01. Herramientas de relación"/>
          <xsd:enumeration value="--Referencias de usuarios--"/>
          <xsd:enumeration value="01. Referencias generales"/>
          <xsd:enumeration value="**Manual de préstamos**"/>
          <xsd:enumeration value="--Administración de carteras--"/>
          <xsd:enumeration value="01. Administración de carteras generales"/>
          <xsd:enumeration value="--Cumplimiento--"/>
          <xsd:enumeration value="01. Requisitos de California"/>
          <xsd:enumeration value="02. Ley de Igualdad de Oportunidades de Crédito"/>
          <xsd:enumeration value="03. Ley de Informes de Crédito Justos"/>
          <xsd:enumeration value="04. Ley de Vivienda Justa"/>
          <xsd:enumeration value="05. Administración de crédito agrícola"/>
          <xsd:enumeration value="06. Seguro contra inundaciones"/>
          <xsd:enumeration value="07. Ley de Divulgación de Hipotecas de Vivienda"/>
          <xsd:enumeration value="08. Ley de Vivienda y Desarrollo Comunitario"/>
          <xsd:enumeration value="09. Requisitos de membresía"/>
          <xsd:enumeration value="10. Regulaciones sobre préstamos militares"/>
          <xsd:enumeration value="11. Ley de Procedimientos de Liquidación de Bienes Raíces"/>
          <xsd:enumeration value="12. Valores sin margen según la regulación U"/>
          <xsd:enumeration value="13. Ley S.A.F.E."/>
          <xsd:enumeration value="14. Ley de Veracidad en los Préstamos"/>
          <xsd:enumeration value="15. Ley Patriota de EE.UU."/>
          <xsd:enumeration value="--Pautas de préstamo--"/>
          <xsd:enumeration value="01. Pautas de la industria"/>
          <xsd:enumeration value="02. Lineamientos generales"/>
          <xsd:enumeration value="--Precios y tarifas--"/>
          <xsd:enumeration value="01. ALCO"/>
          <xsd:enumeration value="02. Restablecimiento de margen aplicable"/>
          <xsd:enumeration value="03. Cargos"/>
          <xsd:enumeration value="04. Bloqueo de tipo de cambio futuro"/>
          <xsd:enumeration value="05. Fijación de precios de los préstamos"/>
          <xsd:enumeration value="06. Cargo por pago anticipado"/>
          <xsd:enumeration value="07. Derivados"/>
          <xsd:enumeration value="--Debida diligencia--"/>
          <xsd:enumeration value="01. Debida diligencia general"/>
          <xsd:enumeration value="02. Búsqueda de registros judiciales"/>
          <xsd:enumeration value="03. Informes de crédito"/>
          <xsd:enumeration value="04. Personas jurídicas"/>
          <xsd:enumeration value="--Garantía--"/>
          <xsd:enumeration value="01. Porcentajes estándar de VRN y tasas anticipadas"/>
          <xsd:enumeration value="02. Propiedad personal"/>
          <xsd:enumeration value="03. Bien inmueble"/>
          <xsd:enumeration value="04. Frecuencia de valoración"/>
          <xsd:enumeration value="05. Análisis de garantías"/>
          <xsd:enumeration value="--Construcción--"/>
          <xsd:enumeration value="01. Construcción general"/>
          <xsd:enumeration value="02. Construcción de CHL "/>
          <xsd:enumeration value="03. Construcción agrícola"/>
          <xsd:enumeration value="--Estipulaciones--"/>
          <xsd:enumeration value="01. Pactos generales"/>
          <xsd:enumeration value="--Solicitud--"/>
          <xsd:enumeration value="01. Listas de verificación"/>
          <xsd:enumeration value="02. Solicitud general"/>
          <xsd:enumeration value="03. Solicitud incompleta"/>
          <xsd:enumeration value="04. Solicitud retirada"/>
          <xsd:enumeration value="--Requisitos--"/>
          <xsd:enumeration value="01. Elegibilidad general"/>
          <xsd:enumeration value="--Verificación de la aplicación--"/>
          <xsd:enumeration value="01. CHL"/>
          <xsd:enumeration value="02. Tradicional y urgente"/>
          <xsd:enumeration value="--Análisis de aseguramiento del crédito--"/>
          <xsd:enumeration value="01. Protocolos de análisis"/>
          <xsd:enumeration value="02. Análisis general"/>
          <xsd:enumeration value="03. Moody's"/>
          <xsd:enumeration value="04. Credit Pro"/>
          <xsd:enumeration value="05. Tradicional"/>
          <xsd:enumeration value="06. Urgente"/>
          <xsd:enumeration value="07. Country Home Loan"/>
          <xsd:enumeration value="08. Mercado de capitales"/>
          <xsd:enumeration value="--Decisión--"/>
          <xsd:enumeration value="01. Decisión general"/>
          <xsd:enumeration value="--Reservar un préstamo--"/>
          <xsd:enumeration value="01. Reservas generales"/>
          <xsd:enumeration value="--Cierre y finalización--"/>
          <xsd:enumeration value="01. Cierre general y finalización"/>
          <xsd:enumeration value="02. Documentos de perfeccionamiento"/>
          <xsd:enumeration value="03. UCC-Formularios de productos agrícolas"/>
          <xsd:enumeration value="--Gestión de préstamos--"/>
          <xsd:enumeration value="01. Listas de verificación para gestión de préstamos"/>
          <xsd:enumeration value="02. Solicitud de modificación de préstamo"/>
          <xsd:enumeration value="03. Supervisión"/>
          <xsd:enumeration value="04. Términos de la cuenta de gestión"/>
          <xsd:enumeration value="05. Garantía de gestión"/>
          <xsd:enumeration value="06. Gestión para un cliente fallecido"/>
          <xsd:enumeration value="07. Gestón para las partes responsables"/>
          <xsd:enumeration value="08. Documentos de gestión del préstamo"/>
          <xsd:enumeration value="09. Mantenimiento e inspecciones"/>
          <xsd:enumeration value="10. Otras gestiones"/>
          <xsd:enumeration value="11. Renovaciones de mantenimiento"/>
          <xsd:enumeration value="12. Formularios de gestión de préstamos"/>
          <xsd:enumeration value="--Gestión de préstamos desvalorizados--"/>
          <xsd:enumeration value="01. Análisis"/>
          <xsd:enumeration value="02. Tierras altas de Tatonka"/>
          <xsd:enumeration value="03. Contabilidad y administración"/>
          <xsd:enumeration value="04. Cartas de préstamos desvalorizados"/>
          <xsd:enumeration value="05. Litigios"/>
          <xsd:enumeration value="06. Bienes adquiridos"/>
          <xsd:enumeration value="07. CRC"/>
          <xsd:enumeration value="08. Indulgencia de morosidad"/>
          <xsd:enumeration value="09. No acumulación"/>
          <xsd:enumeration value="10. Reestructuración"/>
          <xsd:enumeration value="--Atención al cliente--"/>
          <xsd:enumeration value="01. Dirección y correspondencia"/>
          <xsd:enumeration value="02. Autenticación de clientes"/>
          <xsd:enumeration value="03. Autorización de clientes"/>
          <xsd:enumeration value="04. Desembolsos y recibos"/>
          <xsd:enumeration value="05. Transferencias"/>
          <xsd:enumeration value="--Formularios globales--"/>
          <xsd:enumeration value="01. Formularios de CHL"/>
          <xsd:enumeration value="**Manual de servicios de tasación**"/>
          <xsd:enumeration value="Servicios de tasación"/>
          <xsd:enumeration value="01. Servicios de tasación generales"/>
          <xsd:enumeration value="02. Tasación agrícola"/>
          <xsd:enumeration value="03. Tasación de CHL"/>
          <xsd:enumeration value="**Manual del seguro de cosechas**"/>
          <xsd:enumeration value="--Informes de seguros--"/>
          <xsd:enumeration value="01. Solicitud (Cierre de ventas)"/>
          <xsd:enumeration value="02. Renovación (Cierre de ventas)"/>
          <xsd:enumeration value="03. Transferencias y cancelaciones (Cierre de ventas)"/>
          <xsd:enumeration value="04. Superficie (Informes de superficie)"/>
          <xsd:enumeration value="05. Producción (Informes de producción)"/>
          <xsd:enumeration value="06. FUR (Informes de forraje)"/>
          <xsd:enumeration value="07. Ganadería (Informes DRP y LRP)"/>
          <xsd:enumeration value="08. WFRP (Informes WFRP)"/>
          <xsd:enumeration value="09. Acuerdo por escrito y rendimiento determinado"/>
          <xsd:enumeration value="10. NP y productos privados"/>
          <xsd:enumeration value="--Seguros generales--"/>
          <xsd:enumeration value="01. Formularios para emisión de pólizas"/>
          <xsd:enumeration value="02. Manejo de primas, facturación y cheques"/>
          <xsd:enumeration value="03. Reclamaciones"/>
          <xsd:enumeration value="04. Cumplimiento y autoridades"/>
          <xsd:enumeration value="05. Licencias de agentes y agencias"/>
          <xsd:enumeration value="06. Problemas de los clientes"/>
          <xsd:enumeration value="07. Sistemas y tecnología"/>
          <xsd:enumeration value="08. Varios"/>
          <xsd:enumeration value="**Manual de la sede**"/>
          <xsd:enumeration value="--Informes comerciales--"/>
          <xsd:enumeration value="01. Informes comerciales generales"/>
          <xsd:enumeration value="--Mantenimiento centralizado--"/>
          <xsd:enumeration value="01. Construcción"/>
          <xsd:enumeration value="02. Plica"/>
          <xsd:enumeration value="03. Seguros"/>
          <xsd:enumeration value="04. Cuentas vencidas"/>
          <xsd:enumeration value="05. Liquidación de deudas"/>
          <xsd:enumeration value="06. Acciones de mantenimiento"/>
          <xsd:enumeration value="07. Otros"/>
          <xsd:enumeration value="08. Formularios de mantenimiento centralizado"/>
          <xsd:enumeration value="--Mantenimiento de bienes muebles--"/>
          <xsd:enumeration value="01. Mantenimiento general de bienes muebles"/>
          <xsd:enumeration value="--Operaciones de CHL--"/>
          <xsd:enumeration value="01. Instrucciones de CHL "/>
          <xsd:enumeration value="02. Formularios de CHL"/>
          <xsd:enumeration value="03. Sistemas de CHL"/>
          <xsd:enumeration value="--Controladores--"/>
          <xsd:enumeration value="01. Cuentas por pagar y gastos varios"/>
          <xsd:enumeration value="02. Activos fijos"/>
          <xsd:enumeration value="03. Libro mayor e informes"/>
          <xsd:enumeration value="04. Estructura y asignaciones de la sociedad tenedora"/>
          <xsd:enumeration value="05. Arrendamiento"/>
          <xsd:enumeration value="06. Controles internos"/>
          <xsd:enumeration value="--Aprobación de crédito--"/>
          <xsd:enumeration value="01. Aprobación de crédito general"/>
          <xsd:enumeration value="--Atención al cliente--"/>
          <xsd:enumeration value="01. Atención al cliente general"/>
          <xsd:enumeration value="--Administración de datos--"/>
          <xsd:enumeration value="01. Administración general de datos"/>
          <xsd:enumeration value="02. Gestión de datos"/>
          <xsd:enumeration value="03. Servicios de datos"/>
          <xsd:enumeration value="--Gestión de riesgos empresariales--"/>
          <xsd:enumeration value="01. ERM general"/>
          <xsd:enumeration value="--Modelo de gestión de riesgos--"/>
          <xsd:enumeration value="01. Modelo de gestión de riesgos"/>
          <xsd:enumeration value="--Contabilidad de alto riesgo--"/>
          <xsd:enumeration value="01. Adquisición"/>
          <xsd:enumeration value="02. Ejecución hipotecaria"/>
          <xsd:enumeration value="03. Gestión de préstamos"/>
          <xsd:enumeration value="04. Mantenimiento en no acumulación"/>
          <xsd:enumeration value="05. Conciliación"/>
          <xsd:enumeration value="--InfoSec y tecnología--"/>
          <xsd:enumeration value="--Legales--"/>
          <xsd:enumeration value="01. Cuestiones legales generales"/>
          <xsd:enumeration value="--Contabilidad de préstamos--"/>
          <xsd:enumeration value="01. Procesamiento general"/>
          <xsd:enumeration value="02. Información general del equipo"/>
          <xsd:enumeration value="03. Procesamiento de préstamos vendidos"/>
          <xsd:enumeration value="--Operaciones de préstamo--"/>
          <xsd:enumeration value="01. Control de fondos"/>
          <xsd:enumeration value="02. CHL"/>
          <xsd:enumeration value="03. Declaraciones de impuestos de clientes"/>
          <xsd:enumeration value="04. Plica"/>
          <xsd:enumeration value="05. Procesos"/>
          <xsd:enumeration value="06. Informes"/>
          <xsd:enumeration value="--Marketing--"/>
          <xsd:enumeration value="01. Marketing general"/>
          <xsd:enumeration value="--PMC--"/>
          <xsd:enumeration value="01. Cambios en el nombre del equipo"/>
          <xsd:enumeration value="--Política--"/>
          <xsd:enumeration value="01. Procesamiento de solicitudes"/>
          <xsd:enumeration value="02. Mantenimiento de la biblioteca"/>
          <xsd:enumeration value="03. Publicación y comunicación"/>
          <xsd:enumeration value="--Mesa de ayuda--"/>
          <xsd:enumeration value="01. Mesa de ayuda general"/>
          <xsd:enumeration value="--Tesorería--"/>
          <xsd:enumeration value="01. Procesamiento de transferencias ACH"/>
          <xsd:enumeration value="02. Administración de efectivo"/>
          <xsd:enumeration value="03. Proceso diario"/>
          <xsd:enumeration value="04. General"/>
          <xsd:enumeration value="05. Inversiones líquidas"/>
          <xsd:enumeration value="06. Conciliación"/>
          <xsd:enumeration value="--Recursos humanos--"/>
          <xsd:enumeration value="01. Recursos humanos generales"/>
          <xsd:enumeration value="--Administración de la plataforma Salesforce--"/>
          <xsd:enumeration value="01. Administración general de Salesforce"/>
          <xsd:enumeration value="02. Procesos aprobados previamente"/>
          <xsd:enumeration value="--Autoridades delegadas--"/>
          <xsd:enumeration value="01. Autoridades generales delegadas"/>
          <xsd:enumeration value="**Manual restringido de Tesorería**"/>
          <xsd:enumeration value="--Tesorería solamente--"/>
          <xsd:enumeration value="01. Inversiones líquidas"/>
          <xsd:enumeration value="**Manual restringido de ALCO**"/>
          <xsd:enumeration value="--ALCO solamente--"/>
          <xsd:enumeration value="01. ALCO"/>
          <xsd:enumeration value="**Manual restringido de Auditoría interna**"/>
          <xsd:enumeration value="--Respuesta al fraude--"/>
          <xsd:enumeration value="01. Respuesta al fraude"/>
          <xsd:enumeration value="**Manual restringido de Cumplimiento**"/>
          <xsd:enumeration value="--Cumplimiento solamente--"/>
          <xsd:enumeration value="01. Normas restringidas de conducta "/>
          <xsd:enumeration value="**Manual provisional de Salesforce nCino**"/>
          <xsd:enumeration value="--Ayuda de trabajo de Salesforce nCino--"/>
          <xsd:enumeration value="01. Salesforce nCino provisional"/>
          <xsd:enumeration value="**Manual de controles internos (sur)**"/>
          <xsd:enumeration value="Acceso a programas y datos"/>
          <xsd:enumeration value="Asignación"/>
          <xsd:enumeration value="Banca"/>
          <xsd:enumeration value="Operaciones de efectivo"/>
          <xsd:enumeration value="Gestión del cambio"/>
          <xsd:enumeration value="Operaciones informáticas y administración de datos"/>
          <xsd:enumeration value="Fondos de pagos futuros"/>
          <xsd:enumeration value="Contabilidad general"/>
          <xsd:enumeration value="Inversiones"/>
          <xsd:enumeration value="Entorno de control de TI"/>
          <xsd:enumeration value="Préstamos"/>
          <xsd:enumeration value="Otros bienes propios"/>
          <xsd:enumeration value="Patrocinio"/>
          <xsd:enumeration value="Nómina y beneficios"/>
          <xsd:enumeration value="Desarrollo de programas y conversión de sistemas"/>
          <xsd:enumeration value="Acciones"/>
          <xsd:enumeration value="Tesorería"/>
          <xsd:enumeration value="**Manual de prueba de ConvergePoint**"/>
          <xsd:enumeration value="--Prueba de CP--"/>
          <xsd:enumeration value="01. Prueba de CP"/>
          <xsd:enumeration value="**Manual piloto provisional**"/>
          <xsd:enumeration value="--Procedimientos piloto--"/>
          <xsd:enumeration value="01. Procedimientos piloto"/>
        </xsd:restriction>
      </xsd:simpleType>
    </xsd:element>
    <xsd:element name="Search_x0020_Topics" ma:index="21" nillable="true" ma:displayName="Search Topics" ma:description="Search topics to aid in searching" ma:internalName="Search_x0020_Topics">
      <xsd:simpleType>
        <xsd:restriction base="dms:Note">
          <xsd:maxLength value="255"/>
        </xsd:restriction>
      </xsd:simpleType>
    </xsd:element>
    <xsd:element name="Document_x0020_Type" ma:index="22" nillable="true" ma:displayName="Document Type" ma:default="Procedimiento" ma:description="Type of document" ma:format="Dropdown" ma:internalName="Document_x0020_Type">
      <xsd:simpleType>
        <xsd:restriction base="dms:Choice">
          <xsd:enumeration value="Políticas de la Junta"/>
          <xsd:enumeration value="Controles internos"/>
          <xsd:enumeration value="Procedimiento"/>
          <xsd:enumeration value="Pauta"/>
          <xsd:enumeration value="Instrucción"/>
          <xsd:enumeration value="Formulario"/>
          <xsd:enumeration value="Herramienta"/>
          <xsd:enumeration value="Capacitación"/>
          <xsd:enumeration value="Directiva ejecutiva"/>
        </xsd:restriction>
      </xsd:simpleType>
    </xsd:element>
    <xsd:element name="ACA" ma:index="24" nillable="true" ma:displayName="ACA" ma:description="Number assigned to forms" ma:internalName="ACA">
      <xsd:simpleType>
        <xsd:restriction base="dms:Text">
          <xsd:maxLength value="255"/>
        </xsd:restriction>
      </xsd:simpleType>
    </xsd:element>
    <xsd:element name="Alternate_x0020_Titles" ma:index="25" nillable="true" ma:displayName="Alternate Titles" ma:description="Alternate name of a form that is housed outside the Library" ma:internalName="Alternate_x0020_Titles">
      <xsd:simpleType>
        <xsd:restriction base="dms:Note">
          <xsd:maxLength value="255"/>
        </xsd:restriction>
      </xsd:simpleType>
    </xsd:element>
    <xsd:element name="Customer_x0020_Facing" ma:index="26" nillable="true" ma:displayName="Customer Facing" ma:default="Desconocido" ma:description="Indicates if a form is customer facing" ma:format="Dropdown" ma:internalName="Customer_x0020_Facing">
      <xsd:simpleType>
        <xsd:restriction base="dms:Choice">
          <xsd:enumeration value="Desconocido"/>
          <xsd:enumeration value="Sí"/>
          <xsd:enumeration value="No"/>
        </xsd:restriction>
      </xsd:simpleType>
    </xsd:element>
    <xsd:element name="External_x0020_Creator" ma:index="27" nillable="true" ma:displayName="External Creator" ma:default="Desconocido" ma:description="Indicates whether document is dependent on an external creator" ma:format="Dropdown" ma:internalName="External_x0020_Creator">
      <xsd:simpleType>
        <xsd:restriction base="dms:Choice">
          <xsd:enumeration value="Desconocido"/>
          <xsd:enumeration value="Sí"/>
          <xsd:enumeration value="No"/>
        </xsd:restriction>
      </xsd:simpleType>
    </xsd:element>
    <xsd:element name="Form_x0020__x0020_Locations" ma:index="28" nillable="true" ma:displayName="Form  Locations" ma:default="Not Applicable" ma:description="Lists locations where forms may reside" ma:internalName="Form_x0020__x0020_Locations">
      <xsd:complexType>
        <xsd:complexContent>
          <xsd:extension base="dms:MultiChoice">
            <xsd:sequence>
              <xsd:element name="Value" maxOccurs="unbounded" minOccurs="0" nillable="true">
                <xsd:simpleType>
                  <xsd:restriction base="dms:Choice">
                    <xsd:enumeration value="Not Applicable"/>
                    <xsd:enumeration value="CP"/>
                    <xsd:enumeration value="Encompass"/>
                    <xsd:enumeration value="DocuSign"/>
                    <xsd:enumeration value="Expere"/>
                  </xsd:restriction>
                </xsd:simpleType>
              </xsd:element>
            </xsd:sequence>
          </xsd:extension>
        </xsd:complexContent>
      </xsd:complexType>
    </xsd:element>
    <xsd:element name="Password_x0020_Protected" ma:index="29" nillable="true" ma:displayName="Password Protected" ma:default="Desconocido" ma:description="Indicates if a form is password protected" ma:format="Dropdown" ma:internalName="Password_x0020_Protected">
      <xsd:simpleType>
        <xsd:restriction base="dms:Choice">
          <xsd:enumeration value="Desconocido"/>
          <xsd:enumeration value="Sí"/>
          <xsd:enumeration value="No"/>
        </xsd:restriction>
      </xsd:simpleType>
    </xsd:element>
    <xsd:element name="Printed_x0020_to_x0020_Letterhead" ma:index="30" nillable="true" ma:displayName="Printed to Letterhead" ma:default="Desconocido" ma:description="Indicates whether the form default is to print to letterhead" ma:format="Dropdown" ma:internalName="Printed_x0020_to_x0020_Letterhead">
      <xsd:simpleType>
        <xsd:restriction base="dms:Choice">
          <xsd:enumeration value="Desconocido"/>
          <xsd:enumeration value="Sí"/>
          <xsd:enumeration value="No"/>
        </xsd:restriction>
      </xsd:simpleType>
    </xsd:element>
    <xsd:element name="Annual_x0020_Review" ma:index="31" nillable="true" ma:displayName="Annual Review" ma:default="Elija una opción" ma:description="Annual Review Cycle" ma:format="Dropdown" ma:internalName="Annual_x0020_Review">
      <xsd:simpleType>
        <xsd:restriction base="dms:Choice">
          <xsd:enumeration value="Elija una opción"/>
          <xsd:enumeration value="_Tipo de directiva de prueba"/>
          <xsd:enumeration value="Revisión restringida de ALCO"/>
          <xsd:enumeration value="Servicios de tasación 1"/>
          <xsd:enumeration value="Servicios de tasación 2"/>
          <xsd:enumeration value="Políticas de la Junta"/>
          <xsd:enumeration value="Políticas de la Junta - NO IMPRIMIR"/>
          <xsd:enumeration value="Informes comerciales"/>
          <xsd:enumeration value="Mantenimiento centralizado 1"/>
          <xsd:enumeration value="Mantenimiento centralizado 2"/>
          <xsd:enumeration value="Mantenimiento centralizado 3"/>
          <xsd:enumeration value="Mantenimiento de bienes muebles"/>
          <xsd:enumeration value="Operaciones de CHL"/>
          <xsd:enumeration value="Cumplimiento 1"/>
          <xsd:enumeration value="Cumplimiento 2"/>
          <xsd:enumeration value="Cumplimiento 3"/>
          <xsd:enumeration value="Controladores 1"/>
          <xsd:enumeration value="Controladores 2"/>
          <xsd:enumeration value="Controladores 3"/>
          <xsd:enumeration value="Seguro de cosechas 1"/>
          <xsd:enumeration value="Seguro de cosechas 2"/>
          <xsd:enumeration value="Seguro de cosechas 3"/>
          <xsd:enumeration value="CU - CHL"/>
          <xsd:enumeration value="CU - Garantía"/>
          <xsd:enumeration value="CU - Debida diligencia"/>
          <xsd:enumeration value="CU - Urgente"/>
          <xsd:enumeration value="CU - Diagramas de flujo"/>
          <xsd:enumeration value="CU - FSA"/>
          <xsd:enumeration value="CU - General"/>
          <xsd:enumeration value="CU - Guías de la industria"/>
          <xsd:enumeration value="CU - Otras guías"/>
          <xsd:enumeration value="CU - Productos"/>
          <xsd:enumeration value="CU - Servicios"/>
          <xsd:enumeration value="Atención al cliente"/>
          <xsd:enumeration value="Soluciones para el cliente 1"/>
          <xsd:enumeration value="Soluciones para el cliente 2"/>
          <xsd:enumeration value="Administración de datos 1"/>
          <xsd:enumeration value="Administración de datos 2"/>
          <xsd:enumeration value="Requisitos"/>
          <xsd:enumeration value="ERM"/>
          <xsd:enumeration value="Ejecutivo"/>
          <xsd:enumeration value="Instalaciones"/>
          <xsd:enumeration value="Arrendamiento de crédito agrícola"/>
          <xsd:enumeration value="Contabilidad de alto riesgo 1"/>
          <xsd:enumeration value="Contabilidad de alto riesgo 2"/>
          <xsd:enumeration value="Recursos humanos 1"/>
          <xsd:enumeration value="Recursos humanos 2"/>
          <xsd:enumeration value="Seguridad de la información"/>
          <xsd:enumeration value="Tecnología de la información"/>
          <xsd:enumeration value="Auditoría interna"/>
          <xsd:enumeration value="Controles internos"/>
          <xsd:enumeration value="Aprendizaje y desarrollo"/>
          <xsd:enumeration value="Legales - Abogados"/>
          <xsd:enumeration value="Legales - Privacidad de los datos"/>
          <xsd:enumeration value="Representante legislativo"/>
          <xsd:enumeration value="Operaciones de préstamo 1"/>
          <xsd:enumeration value="Operaciones de préstamo 2"/>
          <xsd:enumeration value="Operaciones de préstamo 3"/>
          <xsd:enumeration value="Seguro de vida"/>
          <xsd:enumeration value="Contabilidad de préstamos 1"/>
          <xsd:enumeration value="Contabilidad de préstamos 2"/>
          <xsd:enumeration value="Operaciones de préstamo 1"/>
          <xsd:enumeration value="Operaciones de préstamo 2"/>
          <xsd:enumeration value="Operaciones de préstamo 3"/>
          <xsd:enumeration value="Revisión de préstamos 1"/>
          <xsd:enumeration value="Revisión de préstamos 2"/>
          <xsd:enumeration value="Revisión de préstamos 3"/>
          <xsd:enumeration value="Revisión de préstamos"/>
          <xsd:enumeration value="Revisión de préstamos - COPIA DEL MANUAL PARA PUBLICAR"/>
          <xsd:enumeration value="PDF de Revisión de préstamos"/>
          <xsd:enumeration value="Marketing"/>
          <xsd:enumeration value="Membresía"/>
          <xsd:enumeration value="Patrocinio"/>
          <xsd:enumeration value="Política"/>
          <xsd:enumeration value="Política de no publicar"/>
          <xsd:enumeration value="Industrias especializadas"/>
          <xsd:enumeration value="Tesorería"/>
        </xsd:restriction>
      </xsd:simpleType>
    </xsd:element>
    <xsd:element name="Annual_x0020_Review_x0020_Date" ma:index="32" nillable="true" ma:displayName="Annual Review Date" ma:description="Date of next review" ma:format="DateOnly" ma:internalName="Annual_x0020_Review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16d0cee-89d5-4053-9dda-c20ff654981c" elementFormDefault="qualified">
    <xsd:import namespace="http://schemas.microsoft.com/office/2006/documentManagement/types"/>
    <xsd:import namespace="http://schemas.microsoft.com/office/infopath/2007/PartnerControls"/>
    <xsd:element name="AgWest_x0020_Merged_x0020_Status" ma:index="7" nillable="true" ma:displayName="AgWest Merged Status" ma:description="Status of content integration for the merged association." ma:format="Dropdown" ma:internalName="AgWest_x0020_Merged_x0020_Status">
      <xsd:simpleType>
        <xsd:restriction base="dms:Choice">
          <xsd:enumeration value="Aún no está integrado"/>
          <xsd:enumeration value="Parcialmente integrado"/>
          <xsd:enumeration value="Totalmente integrado"/>
        </xsd:restriction>
      </xsd:simpleType>
    </xsd:element>
  </xsd:schema>
  <xsd:schema xmlns:xsd="http://www.w3.org/2001/XMLSchema" xmlns:xs="http://www.w3.org/2001/XMLSchema" xmlns:dms="http://schemas.microsoft.com/office/2006/documentManagement/types" xmlns:pc="http://schemas.microsoft.com/office/infopath/2007/PartnerControls" targetNamespace="74A21974-CCFE-465A-AE9E-8E73154D18CA" elementFormDefault="qualified">
    <xsd:import namespace="http://schemas.microsoft.com/office/2006/documentManagement/types"/>
    <xsd:import namespace="http://schemas.microsoft.com/office/infopath/2007/PartnerControls"/>
    <xsd:element name="Adhoc" ma:index="9" nillable="true" ma:displayName="Ad Hoc Workflow" ma:internalName="Adhoc">
      <xsd:simpleType>
        <xsd:restriction base="dms:Boolean"/>
      </xsd:simpleType>
    </xsd:element>
    <xsd:element name="Drafters" ma:index="10" nillable="true" ma:displayName="Drafters" ma:SharePointGroup="14" ma:internalName="Draft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11" nillable="true" ma:displayName="Reviewers" ma:SharePointGroup="15" ma:internalName="Review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12" nillable="true" ma:displayName="Approvers" ma:SharePointGroup="16" ma:internalName="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ffectiveDate" ma:index="13" nillable="true" ma:displayName="Effective Date" ma:format="DateOnly" ma:internalName="EffectiveDate">
      <xsd:simpleType>
        <xsd:restriction base="dms:DateTime"/>
      </xsd:simpleType>
    </xsd:element>
    <xsd:element name="ExecutiveSummary" ma:index="16" nillable="true" ma:displayName="Executive Summary" ma:internalName="ExecutiveSummary">
      <xsd:simpleType>
        <xsd:restriction base="dms:Note"/>
      </xsd:simpleType>
    </xsd:element>
    <xsd:element name="References" ma:index="20" ma:displayName="References" ma:internalName="References">
      <xsd:simpleType>
        <xsd:restriction base="dms:Note">
          <xsd:maxLength value="255"/>
        </xsd:restriction>
      </xsd:simpleType>
    </xsd:element>
    <xsd:element name="EndDate" ma:index="34" nillable="true" ma:displayName="End Date" ma:format="DateOnly" ma:hidden="true" ma:internalName="End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TaskStatus" ma:index="39" nillable="true" ma:displayName="Task Status" ma:default="Not Started" ma:hidden="true" ma:internalName="TaskStatus" ma:readOnly="false">
      <xsd:simpleType>
        <xsd:restriction base="dms:Choice">
          <xsd:enumeration value="Not Started"/>
          <xsd:enumeration value="In Progress"/>
          <xsd:enumeration value="Completed"/>
          <xsd:enumeration value="Deferred"/>
          <xsd:enumeration value="Waiting on someone els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57B5A1-38C0-47D2-9CE9-5957FDF50327}">
  <ds:schemaRefs>
    <ds:schemaRef ds:uri="http://schemas.microsoft.com/office/2006/metadata/properties"/>
    <ds:schemaRef ds:uri="http://schemas.microsoft.com/office/infopath/2007/PartnerControls"/>
    <ds:schemaRef ds:uri="74a21974-ccfe-465a-ae9e-8e73154d18ca"/>
    <ds:schemaRef ds:uri="74A21974-CCFE-465A-AE9E-8E73154D18CA"/>
    <ds:schemaRef ds:uri="http://schemas.microsoft.com/sharepoint/v3/fields"/>
    <ds:schemaRef ds:uri="ed4e15cd-0007-4467-95fd-de96cd3feca2"/>
    <ds:schemaRef ds:uri="716d0cee-89d5-4053-9dda-c20ff654981c"/>
  </ds:schemaRefs>
</ds:datastoreItem>
</file>

<file path=customXml/itemProps2.xml><?xml version="1.0" encoding="utf-8"?>
<ds:datastoreItem xmlns:ds="http://schemas.openxmlformats.org/officeDocument/2006/customXml" ds:itemID="{6CC958BF-BF2E-493D-8CC4-CB8351F1DB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4e15cd-0007-4467-95fd-de96cd3feca2"/>
    <ds:schemaRef ds:uri="74a21974-ccfe-465a-ae9e-8e73154d18ca"/>
    <ds:schemaRef ds:uri="716d0cee-89d5-4053-9dda-c20ff654981c"/>
    <ds:schemaRef ds:uri="74A21974-CCFE-465A-AE9E-8E73154D18CA"/>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D5AFE5-97B2-4083-B79D-26277421DD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1045</Words>
  <Characters>5961</Characters>
  <Application>Microsoft Office Word</Application>
  <DocSecurity>0</DocSecurity>
  <Lines>49</Lines>
  <Paragraphs>13</Paragraphs>
  <ScaleCrop>false</ScaleCrop>
  <Company/>
  <LinksUpToDate>false</LinksUpToDate>
  <CharactersWithSpaces>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Lindsay Schilperoort</dc:creator>
  <cp:lastModifiedBy>Heidi Whitman</cp:lastModifiedBy>
  <cp:revision>2</cp:revision>
  <dcterms:created xsi:type="dcterms:W3CDTF">2024-02-23T16:52:00Z</dcterms:created>
  <dcterms:modified xsi:type="dcterms:W3CDTF">2024-02-23T16:52:00Z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ble of Contents (Forms)">
    <vt:lpwstr>622;#ACA 1000-1049 Customer Information|7678fded-726c-4f53-9bc6-6e4b7aaf8a39</vt:lpwstr>
  </property>
  <property fmtid="{D5CDD505-2E9C-101B-9397-08002B2CF9AE}" pid="3" name="TaxKeyword">
    <vt:lpwstr/>
  </property>
  <property fmtid="{D5CDD505-2E9C-101B-9397-08002B2CF9AE}" pid="4" name="Board Policies">
    <vt:lpwstr/>
  </property>
  <property fmtid="{D5CDD505-2E9C-101B-9397-08002B2CF9AE}" pid="5" name="InstructionTOC">
    <vt:lpwstr/>
  </property>
  <property fmtid="{D5CDD505-2E9C-101B-9397-08002B2CF9AE}" pid="6" name="ContentTypeId">
    <vt:lpwstr>0x01010023C042034D11894892AD2DEB6713D929007CB54350BCAB614F966969BCD85C4CD7</vt:lpwstr>
  </property>
  <property fmtid="{D5CDD505-2E9C-101B-9397-08002B2CF9AE}" pid="7" name="Forms">
    <vt:lpwstr/>
  </property>
  <property fmtid="{D5CDD505-2E9C-101B-9397-08002B2CF9AE}" pid="8" name="TemplateUrl">
    <vt:lpwstr/>
  </property>
  <property fmtid="{D5CDD505-2E9C-101B-9397-08002B2CF9AE}" pid="9" name="CompletedInstance5">
    <vt:lpwstr>edfe4612-b54f-47f5-b562-f1e7cc1ecc57,70cb88d2-ae7f-476b-af3e-0e9859a07387,e50d24fe-1854-4cab-ac97-a2df078c0d79</vt:lpwstr>
  </property>
  <property fmtid="{D5CDD505-2E9C-101B-9397-08002B2CF9AE}" pid="10" name="ACA #">
    <vt:lpwstr>ACA1047 </vt:lpwstr>
  </property>
  <property fmtid="{D5CDD505-2E9C-101B-9397-08002B2CF9AE}" pid="11" name="PublishStatus">
    <vt:lpwstr>Published</vt:lpwstr>
  </property>
  <property fmtid="{D5CDD505-2E9C-101B-9397-08002B2CF9AE}" pid="12" name="Tree Subsection 1">
    <vt:lpwstr>Customer Information Forms</vt:lpwstr>
  </property>
  <property fmtid="{D5CDD505-2E9C-101B-9397-08002B2CF9AE}" pid="13" name="Manual">
    <vt:lpwstr>8.0 Forms</vt:lpwstr>
  </property>
  <property fmtid="{D5CDD505-2E9C-101B-9397-08002B2CF9AE}" pid="14" name="Policy Portal Revision Workflow">
    <vt:lpwstr>, </vt:lpwstr>
  </property>
  <property fmtid="{D5CDD505-2E9C-101B-9397-08002B2CF9AE}" pid="15" name="UploadBy">
    <vt:lpwstr>383</vt:lpwstr>
  </property>
  <property fmtid="{D5CDD505-2E9C-101B-9397-08002B2CF9AE}" pid="16" name="xd_Signature">
    <vt:bool>false</vt:bool>
  </property>
  <property fmtid="{D5CDD505-2E9C-101B-9397-08002B2CF9AE}" pid="17" name="DocumentAudience">
    <vt:lpwstr/>
  </property>
  <property fmtid="{D5CDD505-2E9C-101B-9397-08002B2CF9AE}" pid="18" name="Board Approval">
    <vt:bool>false</vt:bool>
  </property>
  <property fmtid="{D5CDD505-2E9C-101B-9397-08002B2CF9AE}" pid="19" name="CompletedInstance2">
    <vt:lpwstr>a73e85bc-6754-4da3-983f-3ee6ddf59424</vt:lpwstr>
  </property>
  <property fmtid="{D5CDD505-2E9C-101B-9397-08002B2CF9AE}" pid="20" name="Multiple Locations">
    <vt:lpwstr>;#CP;#</vt:lpwstr>
  </property>
  <property fmtid="{D5CDD505-2E9C-101B-9397-08002B2CF9AE}" pid="21" name="Policy Portal Admin Update Process">
    <vt:lpwstr>, </vt:lpwstr>
  </property>
  <property fmtid="{D5CDD505-2E9C-101B-9397-08002B2CF9AE}" pid="22" name="RunningLastInstance">
    <vt:lpwstr>08585183708877797996353562717CU144-3</vt:lpwstr>
  </property>
  <property fmtid="{D5CDD505-2E9C-101B-9397-08002B2CF9AE}" pid="23" name="_dlc_DocIdItemGuid">
    <vt:lpwstr>2d137743-1157-4c66-9948-bc233bc27452</vt:lpwstr>
  </property>
  <property fmtid="{D5CDD505-2E9C-101B-9397-08002B2CF9AE}" pid="24" name="Tree Subsection 3">
    <vt:lpwstr>Customer Information Forms</vt:lpwstr>
  </property>
  <property fmtid="{D5CDD505-2E9C-101B-9397-08002B2CF9AE}" pid="25" name="InstructionTopics">
    <vt:lpwstr/>
  </property>
  <property fmtid="{D5CDD505-2E9C-101B-9397-08002B2CF9AE}" pid="26" name="Doc Owner">
    <vt:lpwstr>39;#Paul Nelson</vt:lpwstr>
  </property>
  <property fmtid="{D5CDD505-2E9C-101B-9397-08002B2CF9AE}" pid="27" name="SME">
    <vt:lpwstr/>
  </property>
  <property fmtid="{D5CDD505-2E9C-101B-9397-08002B2CF9AE}" pid="28" name="Order">
    <vt:r8>21100</vt:r8>
  </property>
  <property fmtid="{D5CDD505-2E9C-101B-9397-08002B2CF9AE}" pid="29" name="Tree Sub Level 2 (Node 3)">
    <vt:lpwstr>Customer Information Forms</vt:lpwstr>
  </property>
  <property fmtid="{D5CDD505-2E9C-101B-9397-08002B2CF9AE}" pid="30" name="Related Instructions0">
    <vt:lpwstr/>
  </property>
  <property fmtid="{D5CDD505-2E9C-101B-9397-08002B2CF9AE}" pid="31" name="Procedures">
    <vt:lpwstr/>
  </property>
  <property fmtid="{D5CDD505-2E9C-101B-9397-08002B2CF9AE}" pid="32" name="xd_ProgID">
    <vt:lpwstr/>
  </property>
  <property fmtid="{D5CDD505-2E9C-101B-9397-08002B2CF9AE}" pid="33" name="Approved Users Count">
    <vt:r8>0</vt:r8>
  </property>
  <property fmtid="{D5CDD505-2E9C-101B-9397-08002B2CF9AE}" pid="34" name="Policy Portal Approval Workflow">
    <vt:lpwstr>, </vt:lpwstr>
  </property>
  <property fmtid="{D5CDD505-2E9C-101B-9397-08002B2CF9AE}" pid="35" name="Policy Portal Revision Workflow ">
    <vt:lpwstr>, </vt:lpwstr>
  </property>
  <property fmtid="{D5CDD505-2E9C-101B-9397-08002B2CF9AE}" pid="36" name="RevisionNumber">
    <vt:lpwstr>3</vt:lpwstr>
  </property>
  <property fmtid="{D5CDD505-2E9C-101B-9397-08002B2CF9AE}" pid="37" name="Workflow1 - ItemUpdated">
    <vt:lpwstr>, </vt:lpwstr>
  </property>
  <property fmtid="{D5CDD505-2E9C-101B-9397-08002B2CF9AE}" pid="38" name="Reviewed Users Count">
    <vt:r8>0</vt:r8>
  </property>
  <property fmtid="{D5CDD505-2E9C-101B-9397-08002B2CF9AE}" pid="39" name="Policy Portal Retirement Request">
    <vt:lpwstr>, </vt:lpwstr>
  </property>
  <property fmtid="{D5CDD505-2E9C-101B-9397-08002B2CF9AE}" pid="40" name="Event">
    <vt:lpwstr>Request Reject</vt:lpwstr>
  </property>
  <property fmtid="{D5CDD505-2E9C-101B-9397-08002B2CF9AE}" pid="41" name="DocumentVersion">
    <vt:lpwstr>New</vt:lpwstr>
  </property>
  <property fmtid="{D5CDD505-2E9C-101B-9397-08002B2CF9AE}" pid="42" name="RetirementRequestInitiator">
    <vt:lpwstr/>
  </property>
  <property fmtid="{D5CDD505-2E9C-101B-9397-08002B2CF9AE}" pid="43" name="AssignedTo">
    <vt:lpwstr>32;#i:0#.f|membership|sara.morrow@northwestfcs.com</vt:lpwstr>
  </property>
  <property fmtid="{D5CDD505-2E9C-101B-9397-08002B2CF9AE}" pid="44" name="DocumentOwner">
    <vt:lpwstr>Sara Morrow</vt:lpwstr>
  </property>
  <property fmtid="{D5CDD505-2E9C-101B-9397-08002B2CF9AE}" pid="45" name="Policy Portal Admin Update Process ">
    <vt:lpwstr>, </vt:lpwstr>
  </property>
  <property fmtid="{D5CDD505-2E9C-101B-9397-08002B2CF9AE}" pid="46" name="PolicyDocWorkflow - ItemUpdated">
    <vt:lpwstr>, </vt:lpwstr>
  </property>
  <property fmtid="{D5CDD505-2E9C-101B-9397-08002B2CF9AE}" pid="47" name="Details">
    <vt:lpwstr>https://northwestfcs0-4a94089ac2fd3e.sharepoint.com/sites/PolicyandProceduresLibrary/PolicyPortal/pages/Details.aspx?ID=1996, Details</vt:lpwstr>
  </property>
  <property fmtid="{D5CDD505-2E9C-101B-9397-08002B2CF9AE}" pid="48" name="Policy Portal Retirement Process">
    <vt:lpwstr>, </vt:lpwstr>
  </property>
  <property fmtid="{D5CDD505-2E9C-101B-9397-08002B2CF9AE}" pid="49" name="WalkMe Content">
    <vt:lpwstr>No</vt:lpwstr>
  </property>
  <property fmtid="{D5CDD505-2E9C-101B-9397-08002B2CF9AE}" pid="50" name="DateCreated">
    <vt:filetime>2020-09-11T16:55:02Z</vt:filetime>
  </property>
  <property fmtid="{D5CDD505-2E9C-101B-9397-08002B2CF9AE}" pid="51" name="CompletedInstance">
    <vt:lpwstr>08585548415666454156456082219CU56-1-202212201703079;08585300510992684282880590570CU62-2-202305042133196</vt:lpwstr>
  </property>
  <property fmtid="{D5CDD505-2E9C-101B-9397-08002B2CF9AE}" pid="52" name="AgWest Merged">
    <vt:bool>false</vt:bool>
  </property>
  <property fmtid="{D5CDD505-2E9C-101B-9397-08002B2CF9AE}" pid="53" name="DateStarted">
    <vt:filetime>2023-05-04T21:33:19Z</vt:filetime>
  </property>
  <property fmtid="{D5CDD505-2E9C-101B-9397-08002B2CF9AE}" pid="54" name="DateDraftCompleted">
    <vt:filetime>2023-05-04T21:35:01Z</vt:filetime>
  </property>
  <property fmtid="{D5CDD505-2E9C-101B-9397-08002B2CF9AE}" pid="55" name="DateReviewCompleted">
    <vt:filetime>2023-05-11T17:54:07Z</vt:filetime>
  </property>
  <property fmtid="{D5CDD505-2E9C-101B-9397-08002B2CF9AE}" pid="56" name="ApprovedDate">
    <vt:filetime>2023-05-11T22:02:10Z</vt:filetime>
  </property>
  <property fmtid="{D5CDD505-2E9C-101B-9397-08002B2CF9AE}" pid="57" name="DatePublished">
    <vt:filetime>2023-05-18T02:14:27Z</vt:filetime>
  </property>
  <property fmtid="{D5CDD505-2E9C-101B-9397-08002B2CF9AE}" pid="58" name="NextReviewDate">
    <vt:filetime>2026-03-18T00:00:00Z</vt:filetime>
  </property>
  <property fmtid="{D5CDD505-2E9C-101B-9397-08002B2CF9AE}" pid="59" name="GrammarlyDocumentId">
    <vt:lpwstr>79e78ed64e2f5573606d38058ed44d6ca1af01c706c837152ba0e192888b1efc</vt:lpwstr>
  </property>
</Properties>
</file>